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D1FFA" w14:textId="77777777" w:rsidR="00B32C0F" w:rsidRPr="00B82E7D" w:rsidRDefault="00B32C0F" w:rsidP="00B82E7D">
      <w:pPr>
        <w:bidi/>
        <w:spacing w:after="0" w:line="20" w:lineRule="atLeast"/>
        <w:jc w:val="center"/>
        <w:rPr>
          <w:rFonts w:ascii="Traditional Arabic" w:hAnsi="Traditional Arabic" w:cs="Traditional Arabic"/>
          <w:sz w:val="36"/>
          <w:szCs w:val="36"/>
        </w:rPr>
      </w:pPr>
      <w:r w:rsidRPr="00B82E7D">
        <w:rPr>
          <w:rFonts w:ascii="Traditional Arabic" w:hAnsi="Traditional Arabic" w:cs="Traditional Arabic"/>
          <w:sz w:val="36"/>
          <w:szCs w:val="36"/>
          <w:rtl/>
        </w:rPr>
        <w:t>خطبة الجمعة</w:t>
      </w:r>
    </w:p>
    <w:p w14:paraId="19607B29" w14:textId="77777777" w:rsidR="00B32C0F" w:rsidRPr="00B82E7D" w:rsidRDefault="00B32C0F" w:rsidP="00B82E7D">
      <w:pPr>
        <w:bidi/>
        <w:spacing w:after="0" w:line="20" w:lineRule="atLeast"/>
        <w:jc w:val="center"/>
        <w:rPr>
          <w:rFonts w:ascii="Traditional Arabic" w:hAnsi="Traditional Arabic" w:cs="Traditional Arabic"/>
          <w:sz w:val="36"/>
          <w:szCs w:val="36"/>
        </w:rPr>
      </w:pPr>
      <w:r w:rsidRPr="00B82E7D">
        <w:rPr>
          <w:rFonts w:ascii="Traditional Arabic" w:hAnsi="Traditional Arabic" w:cs="Traditional Arabic"/>
          <w:sz w:val="36"/>
          <w:szCs w:val="36"/>
          <w:rtl/>
        </w:rPr>
        <w:t>التي ألقاها أمير المؤمنين سيدنا مرزا مسرور أحمد أيده الله تعالى بنصره العزيز</w:t>
      </w:r>
    </w:p>
    <w:p w14:paraId="2561965C" w14:textId="2C23F729" w:rsidR="00B32C0F" w:rsidRPr="00B82E7D" w:rsidRDefault="00B32C0F" w:rsidP="00B82E7D">
      <w:pPr>
        <w:bidi/>
        <w:spacing w:after="0" w:line="20" w:lineRule="atLeast"/>
        <w:jc w:val="center"/>
        <w:rPr>
          <w:rFonts w:ascii="Traditional Arabic" w:hAnsi="Traditional Arabic" w:cs="Traditional Arabic"/>
          <w:sz w:val="36"/>
          <w:szCs w:val="36"/>
          <w:rtl/>
        </w:rPr>
      </w:pPr>
      <w:r w:rsidRPr="00B82E7D">
        <w:rPr>
          <w:rFonts w:ascii="Traditional Arabic" w:hAnsi="Traditional Arabic" w:cs="Traditional Arabic"/>
          <w:sz w:val="36"/>
          <w:szCs w:val="36"/>
          <w:rtl/>
        </w:rPr>
        <w:t>الخليفة الخامس للمسيح الموعود والإمام المهدي</w:t>
      </w:r>
      <w:r w:rsidR="00817A9D">
        <w:rPr>
          <w:rFonts w:ascii="Traditional Arabic" w:hAnsi="Traditional Arabic" w:cs="Traditional Arabic"/>
          <w:sz w:val="36"/>
          <w:szCs w:val="36"/>
          <w:rtl/>
        </w:rPr>
        <w:t xml:space="preserve"> </w:t>
      </w:r>
      <w:r w:rsidRPr="00B82E7D">
        <w:rPr>
          <w:rFonts w:ascii="Traditional Arabic" w:hAnsi="Traditional Arabic" w:cs="Traditional Arabic"/>
          <w:sz w:val="36"/>
          <w:szCs w:val="36"/>
        </w:rPr>
        <w:sym w:font="AGA Arabesque" w:char="F075"/>
      </w:r>
    </w:p>
    <w:p w14:paraId="2BD1FF52" w14:textId="7E50A92A" w:rsidR="00B32C0F" w:rsidRPr="00B82E7D" w:rsidRDefault="00B32C0F" w:rsidP="00B82E7D">
      <w:pPr>
        <w:bidi/>
        <w:spacing w:after="0" w:line="20" w:lineRule="atLeast"/>
        <w:jc w:val="center"/>
        <w:rPr>
          <w:rFonts w:ascii="Traditional Arabic" w:hAnsi="Traditional Arabic" w:cs="Traditional Arabic"/>
          <w:sz w:val="36"/>
          <w:szCs w:val="36"/>
        </w:rPr>
      </w:pPr>
      <w:r w:rsidRPr="00B82E7D">
        <w:rPr>
          <w:rFonts w:ascii="Traditional Arabic" w:hAnsi="Traditional Arabic" w:cs="Traditional Arabic"/>
          <w:sz w:val="36"/>
          <w:szCs w:val="36"/>
          <w:rtl/>
        </w:rPr>
        <w:t xml:space="preserve">بتاريخ </w:t>
      </w:r>
      <w:r w:rsidR="00817A9D">
        <w:rPr>
          <w:rFonts w:ascii="Traditional Arabic" w:hAnsi="Traditional Arabic" w:cs="Traditional Arabic" w:hint="cs"/>
          <w:sz w:val="36"/>
          <w:szCs w:val="36"/>
          <w:rtl/>
        </w:rPr>
        <w:t>16</w:t>
      </w:r>
      <w:r w:rsidRPr="00B82E7D">
        <w:rPr>
          <w:rFonts w:ascii="Traditional Arabic" w:hAnsi="Traditional Arabic" w:cs="Traditional Arabic"/>
          <w:sz w:val="36"/>
          <w:szCs w:val="36"/>
          <w:rtl/>
        </w:rPr>
        <w:t>/5/2003</w:t>
      </w:r>
    </w:p>
    <w:p w14:paraId="323CB399" w14:textId="77777777" w:rsidR="00B32C0F" w:rsidRPr="00B82E7D" w:rsidRDefault="00B32C0F" w:rsidP="00B82E7D">
      <w:pPr>
        <w:bidi/>
        <w:spacing w:after="0" w:line="20" w:lineRule="atLeast"/>
        <w:jc w:val="center"/>
        <w:rPr>
          <w:rFonts w:ascii="Traditional Arabic" w:hAnsi="Traditional Arabic" w:cs="Traditional Arabic"/>
          <w:sz w:val="36"/>
          <w:szCs w:val="36"/>
        </w:rPr>
      </w:pPr>
      <w:r w:rsidRPr="00B82E7D">
        <w:rPr>
          <w:rFonts w:ascii="Traditional Arabic" w:hAnsi="Traditional Arabic" w:cs="Traditional Arabic"/>
          <w:sz w:val="36"/>
          <w:szCs w:val="36"/>
          <w:rtl/>
        </w:rPr>
        <w:t>في مسجد فضل بلندن بريطانيا</w:t>
      </w:r>
    </w:p>
    <w:p w14:paraId="5DC2C102" w14:textId="77777777" w:rsidR="00B32C0F" w:rsidRPr="00B82E7D" w:rsidRDefault="00B32C0F" w:rsidP="00B82E7D">
      <w:pPr>
        <w:bidi/>
        <w:spacing w:after="0" w:line="20" w:lineRule="atLeast"/>
        <w:jc w:val="center"/>
        <w:rPr>
          <w:rFonts w:ascii="Traditional Arabic" w:hAnsi="Traditional Arabic" w:cs="Traditional Arabic"/>
          <w:sz w:val="36"/>
          <w:szCs w:val="36"/>
        </w:rPr>
      </w:pPr>
      <w:r w:rsidRPr="00B82E7D">
        <w:rPr>
          <w:rFonts w:ascii="Traditional Arabic" w:hAnsi="Traditional Arabic" w:cs="Traditional Arabic"/>
          <w:sz w:val="36"/>
          <w:szCs w:val="36"/>
        </w:rPr>
        <w:t>*****</w:t>
      </w:r>
    </w:p>
    <w:p w14:paraId="13734E0F" w14:textId="77777777" w:rsidR="00B32C0F" w:rsidRPr="00B82E7D" w:rsidRDefault="00B32C0F" w:rsidP="00B82E7D">
      <w:pPr>
        <w:shd w:val="clear" w:color="auto" w:fill="FFFFFF"/>
        <w:bidi/>
        <w:spacing w:after="0" w:line="20" w:lineRule="atLeast"/>
        <w:jc w:val="both"/>
        <w:rPr>
          <w:rFonts w:ascii="Traditional Arabic" w:hAnsi="Traditional Arabic" w:cs="Traditional Arabic"/>
          <w:sz w:val="36"/>
          <w:szCs w:val="36"/>
          <w:lang w:bidi="ur-PK"/>
        </w:rPr>
      </w:pPr>
      <w:r w:rsidRPr="00B82E7D">
        <w:rPr>
          <w:rFonts w:ascii="Traditional Arabic" w:hAnsi="Traditional Arabic" w:cs="Traditional Arabic"/>
          <w:sz w:val="36"/>
          <w:szCs w:val="36"/>
          <w:rtl/>
        </w:rPr>
        <w:t>أشهد أن لا إله إلا الله وحده لا شريك له، وأشهد أن محمّدًا عبده ورسوله. أما بعد فأعوذ بالله من الشيطان الرّجيم.</w:t>
      </w:r>
      <w:r w:rsidRPr="00B82E7D">
        <w:rPr>
          <w:rFonts w:ascii="Traditional Arabic" w:hAnsi="Traditional Arabic" w:cs="Traditional Arabic"/>
          <w:sz w:val="36"/>
          <w:szCs w:val="36"/>
        </w:rPr>
        <w:sym w:font="AGA Arabesque" w:char="F05D"/>
      </w:r>
      <w:r w:rsidRPr="00B82E7D">
        <w:rPr>
          <w:rFonts w:ascii="Traditional Arabic" w:hAnsi="Traditional Arabic" w:cs="Traditional Arabic"/>
          <w:sz w:val="36"/>
          <w:szCs w:val="36"/>
        </w:rPr>
        <w:t xml:space="preserve"> </w:t>
      </w:r>
      <w:r w:rsidRPr="00B82E7D">
        <w:rPr>
          <w:rFonts w:ascii="Traditional Arabic" w:hAnsi="Traditional Arabic" w:cs="Traditional Arabic"/>
          <w:sz w:val="36"/>
          <w:szCs w:val="36"/>
          <w:rtl/>
        </w:rPr>
        <w:t>بسْمِ الله الرَّحْمَن الرَّحيم * الْحَمْدُ لله رَبِّ الْعَالَمينَ * الرَّحْمَ</w:t>
      </w:r>
      <w:r w:rsidR="008A5B2E" w:rsidRPr="00B82E7D">
        <w:rPr>
          <w:rFonts w:ascii="Traditional Arabic" w:hAnsi="Traditional Arabic" w:cs="Traditional Arabic"/>
          <w:sz w:val="36"/>
          <w:szCs w:val="36"/>
          <w:rtl/>
        </w:rPr>
        <w:t>ن الرَّحيم * مَالك يوْم الدِّين</w:t>
      </w:r>
      <w:r w:rsidRPr="00B82E7D">
        <w:rPr>
          <w:rFonts w:ascii="Traditional Arabic" w:hAnsi="Traditional Arabic" w:cs="Traditional Arabic"/>
          <w:sz w:val="36"/>
          <w:szCs w:val="36"/>
          <w:rtl/>
        </w:rPr>
        <w:t>* إيَّاكَ نعْبُدُ وَإيَّاكَ نَسْتَعينُ * اهْدنَا الصِّرَاطَ الْمُسْتَقيمَ * صِرَاط الَّذِينَ أَنعَمْتَ عَلَيْهِمْ غَيْرِ الْمَغْضُوب عَلَيْهمْ وَلا الضَّالِّينَ</w:t>
      </w:r>
      <w:r w:rsidRPr="00B82E7D">
        <w:rPr>
          <w:rFonts w:ascii="Traditional Arabic" w:hAnsi="Traditional Arabic" w:cs="Traditional Arabic"/>
          <w:sz w:val="36"/>
          <w:szCs w:val="36"/>
        </w:rPr>
        <w:sym w:font="AGA Arabesque" w:char="F05B"/>
      </w:r>
      <w:r w:rsidRPr="00B82E7D">
        <w:rPr>
          <w:rFonts w:ascii="Traditional Arabic" w:hAnsi="Traditional Arabic" w:cs="Traditional Arabic"/>
          <w:sz w:val="36"/>
          <w:szCs w:val="36"/>
          <w:rtl/>
        </w:rPr>
        <w:t>، آمين</w:t>
      </w:r>
      <w:r w:rsidRPr="00B82E7D">
        <w:rPr>
          <w:rFonts w:ascii="Traditional Arabic" w:hAnsi="Traditional Arabic" w:cs="Traditional Arabic"/>
          <w:sz w:val="36"/>
          <w:szCs w:val="36"/>
        </w:rPr>
        <w:t>.</w:t>
      </w:r>
      <w:r w:rsidRPr="00B82E7D">
        <w:rPr>
          <w:rFonts w:ascii="Traditional Arabic" w:hAnsi="Traditional Arabic" w:cs="Traditional Arabic"/>
          <w:sz w:val="36"/>
          <w:szCs w:val="36"/>
          <w:rtl/>
          <w:lang w:bidi="ur-PK"/>
        </w:rPr>
        <w:t xml:space="preserve"> </w:t>
      </w:r>
    </w:p>
    <w:p w14:paraId="4986513E" w14:textId="3F3717C1" w:rsidR="003A5BEF" w:rsidRPr="00B82E7D" w:rsidRDefault="00E65483" w:rsidP="00B82E7D">
      <w:pPr>
        <w:shd w:val="clear" w:color="auto" w:fill="FFFFFF"/>
        <w:bidi/>
        <w:spacing w:after="0" w:line="20" w:lineRule="atLeast"/>
        <w:jc w:val="both"/>
        <w:rPr>
          <w:rFonts w:ascii="Traditional Arabic" w:hAnsi="Traditional Arabic" w:cs="Traditional Arabic"/>
          <w:sz w:val="36"/>
          <w:szCs w:val="36"/>
          <w:rtl/>
        </w:rPr>
      </w:pPr>
      <w:r w:rsidRPr="00B82E7D">
        <w:rPr>
          <w:rFonts w:ascii="Traditional Arabic" w:hAnsi="Traditional Arabic" w:cs="Traditional Arabic" w:hint="cs"/>
          <w:sz w:val="36"/>
          <w:szCs w:val="36"/>
          <w:shd w:val="clear" w:color="auto" w:fill="FFFFFF"/>
        </w:rPr>
        <w:sym w:font="AGA Arabesque" w:char="F05D"/>
      </w:r>
      <w:r w:rsidRPr="00B82E7D">
        <w:rPr>
          <w:rFonts w:ascii="Traditional Arabic" w:hAnsi="Traditional Arabic" w:cs="Traditional Arabic"/>
          <w:sz w:val="36"/>
          <w:szCs w:val="36"/>
          <w:rtl/>
        </w:rPr>
        <w:t>وَتَرَى الْجِبَالَ تَحْسَبُهَا جَامِدَةً وَهِيَ تَمُرُّ مَرَّ السَّحَابِ صُنْعَ اللَّهِ الَّذِي أَتْقَنَ كُلَّ شَيْءٍ إِنَّهُ خَبِيرٌ بِمَا تَفْعَلُونَ</w:t>
      </w:r>
      <w:r w:rsidRPr="00B82E7D">
        <w:rPr>
          <w:rFonts w:ascii="Traditional Arabic" w:hAnsi="Traditional Arabic" w:cs="Traditional Arabic" w:hint="cs"/>
          <w:sz w:val="36"/>
          <w:szCs w:val="36"/>
          <w:shd w:val="clear" w:color="auto" w:fill="FFFFFF"/>
        </w:rPr>
        <w:t xml:space="preserve"> </w:t>
      </w:r>
      <w:r w:rsidRPr="00B82E7D">
        <w:rPr>
          <w:rFonts w:ascii="Traditional Arabic" w:hAnsi="Traditional Arabic" w:cs="Traditional Arabic" w:hint="cs"/>
          <w:sz w:val="36"/>
          <w:szCs w:val="36"/>
          <w:shd w:val="clear" w:color="auto" w:fill="FFFFFF"/>
        </w:rPr>
        <w:sym w:font="AGA Arabesque" w:char="F05B"/>
      </w:r>
      <w:r w:rsidRPr="00B82E7D">
        <w:rPr>
          <w:rFonts w:ascii="Traditional Arabic" w:hAnsi="Traditional Arabic" w:cs="Traditional Arabic"/>
          <w:sz w:val="36"/>
          <w:szCs w:val="36"/>
          <w:rtl/>
        </w:rPr>
        <w:t>(النمل</w:t>
      </w:r>
      <w:r w:rsidR="00544DE3">
        <w:rPr>
          <w:rFonts w:ascii="Traditional Arabic" w:hAnsi="Traditional Arabic" w:cs="Traditional Arabic" w:hint="cs"/>
          <w:sz w:val="36"/>
          <w:szCs w:val="36"/>
          <w:rtl/>
        </w:rPr>
        <w:t>:</w:t>
      </w:r>
      <w:r w:rsidRPr="00B82E7D">
        <w:rPr>
          <w:rFonts w:ascii="Traditional Arabic" w:hAnsi="Traditional Arabic" w:cs="Traditional Arabic"/>
          <w:sz w:val="36"/>
          <w:szCs w:val="36"/>
          <w:rtl/>
        </w:rPr>
        <w:t xml:space="preserve"> 8</w:t>
      </w:r>
      <w:r w:rsidR="003A5BEF" w:rsidRPr="00B82E7D">
        <w:rPr>
          <w:rFonts w:ascii="Traditional Arabic" w:hAnsi="Traditional Arabic" w:cs="Traditional Arabic" w:hint="cs"/>
          <w:sz w:val="36"/>
          <w:szCs w:val="36"/>
          <w:rtl/>
        </w:rPr>
        <w:t>9</w:t>
      </w:r>
      <w:r w:rsidRPr="00B82E7D">
        <w:rPr>
          <w:rFonts w:ascii="Traditional Arabic" w:hAnsi="Traditional Arabic" w:cs="Traditional Arabic"/>
          <w:sz w:val="36"/>
          <w:szCs w:val="36"/>
          <w:rtl/>
        </w:rPr>
        <w:t>)</w:t>
      </w:r>
    </w:p>
    <w:p w14:paraId="40E78F6A" w14:textId="77777777" w:rsidR="003A5BEF" w:rsidRPr="00B82E7D" w:rsidRDefault="003A5BEF" w:rsidP="00B82E7D">
      <w:pPr>
        <w:shd w:val="clear" w:color="auto" w:fill="FFFFFF"/>
        <w:bidi/>
        <w:spacing w:after="0" w:line="20" w:lineRule="atLeast"/>
        <w:jc w:val="both"/>
        <w:rPr>
          <w:rFonts w:ascii="Traditional Arabic" w:hAnsi="Traditional Arabic" w:cs="Traditional Arabic"/>
          <w:sz w:val="36"/>
          <w:szCs w:val="36"/>
          <w:rtl/>
        </w:rPr>
      </w:pPr>
      <w:r w:rsidRPr="00B82E7D">
        <w:rPr>
          <w:rFonts w:ascii="Traditional Arabic" w:hAnsi="Traditional Arabic" w:cs="Traditional Arabic" w:hint="cs"/>
          <w:sz w:val="36"/>
          <w:szCs w:val="36"/>
          <w:rtl/>
        </w:rPr>
        <w:t xml:space="preserve">يقول سيدنا المصلح الموعود </w:t>
      </w:r>
      <w:r w:rsidRPr="00B82E7D">
        <w:rPr>
          <w:rFonts w:ascii="Traditional Arabic" w:hAnsi="Traditional Arabic" w:cs="Traditional Arabic"/>
          <w:sz w:val="36"/>
          <w:szCs w:val="36"/>
        </w:rPr>
        <w:sym w:font="AGA Arabesque" w:char="F074"/>
      </w:r>
      <w:r w:rsidRPr="00B82E7D">
        <w:rPr>
          <w:rFonts w:ascii="Traditional Arabic" w:hAnsi="Traditional Arabic" w:cs="Traditional Arabic" w:hint="cs"/>
          <w:sz w:val="36"/>
          <w:szCs w:val="36"/>
          <w:rtl/>
        </w:rPr>
        <w:t xml:space="preserve"> في تفسير هذه الآية: </w:t>
      </w:r>
    </w:p>
    <w:p w14:paraId="0E75B1D3" w14:textId="77777777" w:rsidR="003A5BEF" w:rsidRPr="00B82E7D" w:rsidRDefault="003A5BEF" w:rsidP="00B82E7D">
      <w:pPr>
        <w:autoSpaceDE w:val="0"/>
        <w:autoSpaceDN w:val="0"/>
        <w:bidi/>
        <w:adjustRightInd w:val="0"/>
        <w:spacing w:after="0" w:line="20" w:lineRule="atLeast"/>
        <w:jc w:val="both"/>
        <w:rPr>
          <w:rFonts w:ascii="Traditional Arabic" w:hAnsi="Traditional Arabic" w:cs="Traditional Arabic"/>
          <w:sz w:val="36"/>
          <w:szCs w:val="36"/>
          <w:rtl/>
        </w:rPr>
      </w:pPr>
      <w:r w:rsidRPr="00B82E7D">
        <w:rPr>
          <w:rFonts w:ascii="Traditional Arabic" w:hAnsi="Traditional Arabic" w:cs="Traditional Arabic"/>
          <w:sz w:val="36"/>
          <w:szCs w:val="36"/>
          <w:rtl/>
        </w:rPr>
        <w:t>ليس المراد من قوله تعالى:</w:t>
      </w:r>
      <w:r w:rsidRPr="00B82E7D">
        <w:rPr>
          <w:rFonts w:ascii="Traditional Arabic" w:hAnsi="Traditional Arabic" w:cs="Traditional Arabic" w:hint="cs"/>
          <w:sz w:val="36"/>
          <w:szCs w:val="36"/>
          <w:shd w:val="clear" w:color="auto" w:fill="FFFFFF"/>
        </w:rPr>
        <w:sym w:font="AGA Arabesque" w:char="F05D"/>
      </w:r>
      <w:r w:rsidRPr="00B82E7D">
        <w:rPr>
          <w:rFonts w:ascii="Traditional Arabic" w:hAnsi="Traditional Arabic" w:cs="Traditional Arabic" w:hint="cs"/>
          <w:sz w:val="36"/>
          <w:szCs w:val="36"/>
          <w:shd w:val="clear" w:color="auto" w:fill="FFFFFF"/>
        </w:rPr>
        <w:t xml:space="preserve"> </w:t>
      </w:r>
      <w:r w:rsidRPr="00B82E7D">
        <w:rPr>
          <w:rFonts w:ascii="Traditional Arabic" w:hAnsi="Traditional Arabic" w:cs="Traditional Arabic"/>
          <w:sz w:val="36"/>
          <w:szCs w:val="36"/>
          <w:rtl/>
        </w:rPr>
        <w:t>تَمُرُّ مَرَّ السَّحَابِ</w:t>
      </w:r>
      <w:r w:rsidRPr="00B82E7D">
        <w:rPr>
          <w:rFonts w:ascii="Traditional Arabic" w:hAnsi="Traditional Arabic" w:cs="Traditional Arabic" w:hint="cs"/>
          <w:sz w:val="36"/>
          <w:szCs w:val="36"/>
          <w:shd w:val="clear" w:color="auto" w:fill="FFFFFF"/>
        </w:rPr>
        <w:sym w:font="AGA Arabesque" w:char="F05B"/>
      </w:r>
      <w:r w:rsidRPr="00B82E7D">
        <w:rPr>
          <w:rFonts w:ascii="Traditional Arabic" w:hAnsi="Traditional Arabic" w:cs="Traditional Arabic"/>
          <w:sz w:val="36"/>
          <w:szCs w:val="36"/>
          <w:rtl/>
        </w:rPr>
        <w:t xml:space="preserve"> أن الجبال تمر منفصلة عن الأرض، بل المعنى أنها تتحرك مع حركة الأرض كما يتحرك السحاب مع حركتها.</w:t>
      </w:r>
    </w:p>
    <w:p w14:paraId="543396BC" w14:textId="01B64FEC" w:rsidR="003A5BEF" w:rsidRPr="00B82E7D" w:rsidRDefault="003A5BEF" w:rsidP="00B82E7D">
      <w:pPr>
        <w:autoSpaceDE w:val="0"/>
        <w:autoSpaceDN w:val="0"/>
        <w:bidi/>
        <w:adjustRightInd w:val="0"/>
        <w:spacing w:after="0" w:line="20" w:lineRule="atLeast"/>
        <w:jc w:val="both"/>
        <w:rPr>
          <w:rFonts w:ascii="Traditional Arabic" w:hAnsi="Traditional Arabic" w:cs="Traditional Arabic"/>
          <w:sz w:val="36"/>
          <w:szCs w:val="36"/>
          <w:rtl/>
        </w:rPr>
      </w:pPr>
      <w:r w:rsidRPr="00B82E7D">
        <w:rPr>
          <w:rFonts w:ascii="Traditional Arabic" w:hAnsi="Traditional Arabic" w:cs="Traditional Arabic"/>
          <w:sz w:val="36"/>
          <w:szCs w:val="36"/>
          <w:rtl/>
        </w:rPr>
        <w:t>مما لا شك فيه أن هذه الآية تدل بظاهرها على حركة الجبال حيث شُبّهتْ حركتها بحركة السحب، ولكنها تنطوي على نبأ هلاك الدول الكبيرة أيضًا، حيث أخبر الله المسلمين أنهم سيرون حولهم حكومات قويةً جدًا وسيظنون أنها لن تهلك لقرون طويلة، ولكن الله تعالى سينسفها لتوطيد عظمة الإسلام نسفًا فلا يبقى لها أثرٌ. وللتأكيد على ذلك قد نبه الله تعالى إلى ما تفعله الرياح بالسحب، وبين أن الرياح كما تُزجي السحب كذلك إذا هبّت رياح تأييد الإسلام من عنده تعالى فست</w:t>
      </w:r>
      <w:r w:rsidR="00D72A37">
        <w:rPr>
          <w:rFonts w:ascii="Traditional Arabic" w:hAnsi="Traditional Arabic" w:cs="Traditional Arabic" w:hint="cs"/>
          <w:sz w:val="36"/>
          <w:szCs w:val="36"/>
          <w:rtl/>
        </w:rPr>
        <w:t>ختفي</w:t>
      </w:r>
      <w:r w:rsidRPr="00B82E7D">
        <w:rPr>
          <w:rFonts w:ascii="Traditional Arabic" w:hAnsi="Traditional Arabic" w:cs="Traditional Arabic"/>
          <w:sz w:val="36"/>
          <w:szCs w:val="36"/>
          <w:rtl/>
        </w:rPr>
        <w:t xml:space="preserve"> دول الكفر والشرك الكبيرة </w:t>
      </w:r>
      <w:r w:rsidR="00D72A37">
        <w:rPr>
          <w:rFonts w:ascii="Traditional Arabic" w:hAnsi="Traditional Arabic" w:cs="Traditional Arabic" w:hint="cs"/>
          <w:sz w:val="36"/>
          <w:szCs w:val="36"/>
          <w:rtl/>
        </w:rPr>
        <w:t>و</w:t>
      </w:r>
      <w:r w:rsidRPr="00B82E7D">
        <w:rPr>
          <w:rFonts w:ascii="Traditional Arabic" w:hAnsi="Traditional Arabic" w:cs="Traditional Arabic"/>
          <w:sz w:val="36"/>
          <w:szCs w:val="36"/>
          <w:rtl/>
        </w:rPr>
        <w:t>لن يُرى لها أثر. ولكن هذا لن يتم بتدابير البشر، بل سيتم بيده تعالى إظهارًا لقدرته وعظمته.</w:t>
      </w:r>
    </w:p>
    <w:p w14:paraId="5A2A9525" w14:textId="775DBA67" w:rsidR="003A5BEF" w:rsidRPr="00B82E7D" w:rsidRDefault="003A5BEF" w:rsidP="00B82E7D">
      <w:pPr>
        <w:autoSpaceDE w:val="0"/>
        <w:autoSpaceDN w:val="0"/>
        <w:bidi/>
        <w:adjustRightInd w:val="0"/>
        <w:spacing w:after="0" w:line="20" w:lineRule="atLeast"/>
        <w:jc w:val="both"/>
        <w:rPr>
          <w:rFonts w:ascii="Traditional Arabic" w:hAnsi="Traditional Arabic" w:cs="Traditional Arabic"/>
          <w:sz w:val="36"/>
          <w:szCs w:val="36"/>
          <w:rtl/>
        </w:rPr>
      </w:pPr>
      <w:r w:rsidRPr="00B82E7D">
        <w:rPr>
          <w:rFonts w:ascii="Traditional Arabic" w:hAnsi="Traditional Arabic" w:cs="Traditional Arabic"/>
          <w:sz w:val="36"/>
          <w:szCs w:val="36"/>
          <w:rtl/>
        </w:rPr>
        <w:t>ثم قال الله تعالى في الأخير:</w:t>
      </w:r>
      <w:r w:rsidR="00BF2B5C" w:rsidRPr="00B82E7D">
        <w:rPr>
          <w:rFonts w:ascii="Traditional Arabic" w:hAnsi="Traditional Arabic" w:cs="Traditional Arabic" w:hint="cs"/>
          <w:sz w:val="36"/>
          <w:szCs w:val="36"/>
          <w:shd w:val="clear" w:color="auto" w:fill="FFFFFF"/>
        </w:rPr>
        <w:sym w:font="AGA Arabesque" w:char="F05D"/>
      </w:r>
      <w:r w:rsidR="00BF2B5C" w:rsidRPr="00B82E7D">
        <w:rPr>
          <w:rFonts w:ascii="Traditional Arabic" w:hAnsi="Traditional Arabic" w:cs="Traditional Arabic" w:hint="cs"/>
          <w:sz w:val="36"/>
          <w:szCs w:val="36"/>
          <w:shd w:val="clear" w:color="auto" w:fill="FFFFFF"/>
        </w:rPr>
        <w:t xml:space="preserve"> </w:t>
      </w:r>
      <w:r w:rsidRPr="00B82E7D">
        <w:rPr>
          <w:rFonts w:ascii="Traditional Arabic" w:hAnsi="Traditional Arabic" w:cs="Traditional Arabic"/>
          <w:sz w:val="36"/>
          <w:szCs w:val="36"/>
          <w:rtl/>
        </w:rPr>
        <w:t>إِنَّهُ خَبِيرٌ بِمَا تَفْعَلُونَ</w:t>
      </w:r>
      <w:r w:rsidR="00BF2B5C" w:rsidRPr="00B82E7D">
        <w:rPr>
          <w:rFonts w:ascii="Traditional Arabic" w:hAnsi="Traditional Arabic" w:cs="Traditional Arabic" w:hint="cs"/>
          <w:sz w:val="36"/>
          <w:szCs w:val="36"/>
          <w:shd w:val="clear" w:color="auto" w:fill="FFFFFF"/>
        </w:rPr>
        <w:sym w:font="AGA Arabesque" w:char="F05B"/>
      </w:r>
      <w:r w:rsidRPr="00B82E7D">
        <w:rPr>
          <w:rFonts w:ascii="Traditional Arabic" w:hAnsi="Traditional Arabic" w:cs="Traditional Arabic"/>
          <w:sz w:val="36"/>
          <w:szCs w:val="36"/>
          <w:rtl/>
        </w:rPr>
        <w:t xml:space="preserve"> .. أي أن هذا الانقلاب العظيم لن يحدث إلا إذا أحدثتم أيها المسلمون في أنفسكم انقلابًا، أما إذا لم تغيّروا ما بأنفسكم، وكنتم في عداد الظالمين عند </w:t>
      </w:r>
      <w:r w:rsidRPr="00B82E7D">
        <w:rPr>
          <w:rFonts w:ascii="Traditional Arabic" w:hAnsi="Traditional Arabic" w:cs="Traditional Arabic"/>
          <w:sz w:val="36"/>
          <w:szCs w:val="36"/>
          <w:rtl/>
        </w:rPr>
        <w:lastRenderedPageBreak/>
        <w:t>الله تعالى، فلماذا يأتي بظالم ليحل محل ظالم؟ إنما ينسف الله تعالى هذه الجبال إذا عملتم بأحكام الإسلام وحاولتم الفوز بحبه تعالى ورضاه.</w:t>
      </w:r>
      <w:r w:rsidR="00817A9D">
        <w:rPr>
          <w:rFonts w:ascii="Traditional Arabic" w:hAnsi="Traditional Arabic" w:cs="Traditional Arabic"/>
          <w:sz w:val="36"/>
          <w:szCs w:val="36"/>
          <w:rtl/>
        </w:rPr>
        <w:t xml:space="preserve"> </w:t>
      </w:r>
      <w:r w:rsidR="005B7DBD" w:rsidRPr="00B82E7D">
        <w:rPr>
          <w:rFonts w:ascii="Traditional Arabic" w:hAnsi="Traditional Arabic" w:cs="Traditional Arabic" w:hint="cs"/>
          <w:sz w:val="36"/>
          <w:szCs w:val="36"/>
          <w:rtl/>
        </w:rPr>
        <w:t>(التفسير الكبير مجلد 7 ص453)</w:t>
      </w:r>
    </w:p>
    <w:p w14:paraId="2EA88708" w14:textId="4B74348A" w:rsidR="00515D6D" w:rsidRPr="00817A9D" w:rsidRDefault="006772A6" w:rsidP="00B82E7D">
      <w:pPr>
        <w:autoSpaceDE w:val="0"/>
        <w:autoSpaceDN w:val="0"/>
        <w:bidi/>
        <w:adjustRightInd w:val="0"/>
        <w:spacing w:after="0" w:line="20" w:lineRule="atLeast"/>
        <w:jc w:val="both"/>
        <w:rPr>
          <w:rFonts w:ascii="Traditional Arabic" w:hAnsi="Traditional Arabic" w:cs="Traditional Arabic"/>
          <w:b/>
          <w:bCs/>
          <w:sz w:val="36"/>
          <w:szCs w:val="36"/>
        </w:rPr>
      </w:pPr>
      <w:r>
        <w:rPr>
          <w:rFonts w:ascii="Traditional Arabic" w:hAnsi="Traditional Arabic" w:cs="Traditional Arabic" w:hint="cs"/>
          <w:b/>
          <w:bCs/>
          <w:sz w:val="36"/>
          <w:szCs w:val="36"/>
          <w:rtl/>
        </w:rPr>
        <w:t xml:space="preserve">إنها </w:t>
      </w:r>
      <w:r w:rsidR="005B7DBD" w:rsidRPr="00817A9D">
        <w:rPr>
          <w:rFonts w:ascii="Traditional Arabic" w:hAnsi="Traditional Arabic" w:cs="Traditional Arabic" w:hint="eastAsia"/>
          <w:b/>
          <w:bCs/>
          <w:sz w:val="36"/>
          <w:szCs w:val="36"/>
          <w:rtl/>
        </w:rPr>
        <w:t>مس</w:t>
      </w:r>
      <w:r w:rsidR="00817A9D">
        <w:rPr>
          <w:rFonts w:ascii="Traditional Arabic" w:hAnsi="Traditional Arabic" w:cs="Traditional Arabic" w:hint="cs"/>
          <w:b/>
          <w:bCs/>
          <w:sz w:val="36"/>
          <w:szCs w:val="36"/>
          <w:rtl/>
        </w:rPr>
        <w:t>ؤ</w:t>
      </w:r>
      <w:r w:rsidR="005B7DBD" w:rsidRPr="00817A9D">
        <w:rPr>
          <w:rFonts w:ascii="Traditional Arabic" w:hAnsi="Traditional Arabic" w:cs="Traditional Arabic" w:hint="eastAsia"/>
          <w:b/>
          <w:bCs/>
          <w:sz w:val="36"/>
          <w:szCs w:val="36"/>
          <w:rtl/>
        </w:rPr>
        <w:t>ولية</w:t>
      </w:r>
      <w:r w:rsidR="005B7DBD" w:rsidRPr="00817A9D">
        <w:rPr>
          <w:rFonts w:ascii="Traditional Arabic" w:hAnsi="Traditional Arabic" w:cs="Traditional Arabic"/>
          <w:b/>
          <w:bCs/>
          <w:sz w:val="36"/>
          <w:szCs w:val="36"/>
          <w:rtl/>
        </w:rPr>
        <w:t xml:space="preserve"> </w:t>
      </w:r>
      <w:r w:rsidR="005B7DBD" w:rsidRPr="00817A9D">
        <w:rPr>
          <w:rFonts w:ascii="Traditional Arabic" w:hAnsi="Traditional Arabic" w:cs="Traditional Arabic" w:hint="eastAsia"/>
          <w:b/>
          <w:bCs/>
          <w:sz w:val="36"/>
          <w:szCs w:val="36"/>
          <w:rtl/>
        </w:rPr>
        <w:t>جسيمة</w:t>
      </w:r>
      <w:r w:rsidR="005B7DBD" w:rsidRPr="00817A9D">
        <w:rPr>
          <w:rFonts w:ascii="Traditional Arabic" w:hAnsi="Traditional Arabic" w:cs="Traditional Arabic"/>
          <w:b/>
          <w:bCs/>
          <w:sz w:val="36"/>
          <w:szCs w:val="36"/>
          <w:rtl/>
        </w:rPr>
        <w:t xml:space="preserve"> </w:t>
      </w:r>
      <w:r w:rsidR="005B7DBD" w:rsidRPr="00817A9D">
        <w:rPr>
          <w:rFonts w:ascii="Traditional Arabic" w:hAnsi="Traditional Arabic" w:cs="Traditional Arabic" w:hint="eastAsia"/>
          <w:b/>
          <w:bCs/>
          <w:sz w:val="36"/>
          <w:szCs w:val="36"/>
          <w:rtl/>
        </w:rPr>
        <w:t>على</w:t>
      </w:r>
      <w:r w:rsidR="005B7DBD" w:rsidRPr="00817A9D">
        <w:rPr>
          <w:rFonts w:ascii="Traditional Arabic" w:hAnsi="Traditional Arabic" w:cs="Traditional Arabic"/>
          <w:b/>
          <w:bCs/>
          <w:sz w:val="36"/>
          <w:szCs w:val="36"/>
          <w:rtl/>
        </w:rPr>
        <w:t xml:space="preserve"> </w:t>
      </w:r>
      <w:r w:rsidR="005B7DBD" w:rsidRPr="00817A9D">
        <w:rPr>
          <w:rFonts w:ascii="Traditional Arabic" w:hAnsi="Traditional Arabic" w:cs="Traditional Arabic" w:hint="eastAsia"/>
          <w:b/>
          <w:bCs/>
          <w:sz w:val="36"/>
          <w:szCs w:val="36"/>
          <w:rtl/>
        </w:rPr>
        <w:t>عاتقنا</w:t>
      </w:r>
    </w:p>
    <w:p w14:paraId="1251088A" w14:textId="4556A6BA" w:rsidR="005B7DBD" w:rsidRPr="00B82E7D" w:rsidRDefault="005B7DBD" w:rsidP="00F866D9">
      <w:pPr>
        <w:autoSpaceDE w:val="0"/>
        <w:autoSpaceDN w:val="0"/>
        <w:bidi/>
        <w:adjustRightInd w:val="0"/>
        <w:spacing w:after="0" w:line="20" w:lineRule="atLeast"/>
        <w:jc w:val="both"/>
        <w:rPr>
          <w:rFonts w:ascii="Traditional Arabic" w:hAnsi="Traditional Arabic" w:cs="Traditional Arabic"/>
          <w:sz w:val="36"/>
          <w:szCs w:val="36"/>
          <w:rtl/>
        </w:rPr>
      </w:pPr>
      <w:r w:rsidRPr="00B82E7D">
        <w:rPr>
          <w:rFonts w:ascii="Traditional Arabic" w:hAnsi="Traditional Arabic" w:cs="Traditional Arabic" w:hint="cs"/>
          <w:sz w:val="36"/>
          <w:szCs w:val="36"/>
          <w:rtl/>
        </w:rPr>
        <w:t>فاليوم نحن الذين ند</w:t>
      </w:r>
      <w:r w:rsidR="001377DB" w:rsidRPr="00B82E7D">
        <w:rPr>
          <w:rFonts w:ascii="Traditional Arabic" w:hAnsi="Traditional Arabic" w:cs="Traditional Arabic" w:hint="cs"/>
          <w:sz w:val="36"/>
          <w:szCs w:val="36"/>
          <w:rtl/>
        </w:rPr>
        <w:t>ّ</w:t>
      </w:r>
      <w:r w:rsidRPr="00B82E7D">
        <w:rPr>
          <w:rFonts w:ascii="Traditional Arabic" w:hAnsi="Traditional Arabic" w:cs="Traditional Arabic" w:hint="cs"/>
          <w:sz w:val="36"/>
          <w:szCs w:val="36"/>
          <w:rtl/>
        </w:rPr>
        <w:t xml:space="preserve">عي الإيمان </w:t>
      </w:r>
      <w:r w:rsidR="001377DB" w:rsidRPr="00B82E7D">
        <w:rPr>
          <w:rFonts w:ascii="Traditional Arabic" w:hAnsi="Traditional Arabic" w:cs="Traditional Arabic" w:hint="cs"/>
          <w:sz w:val="36"/>
          <w:szCs w:val="36"/>
          <w:rtl/>
        </w:rPr>
        <w:t>ب</w:t>
      </w:r>
      <w:r w:rsidRPr="00B82E7D">
        <w:rPr>
          <w:rFonts w:ascii="Traditional Arabic" w:hAnsi="Traditional Arabic" w:cs="Traditional Arabic" w:hint="cs"/>
          <w:sz w:val="36"/>
          <w:szCs w:val="36"/>
          <w:rtl/>
        </w:rPr>
        <w:t>المسيح الموعود عليه الصلاة والسلام قد ألقيت علينا هذه المس</w:t>
      </w:r>
      <w:r w:rsidR="00817A9D">
        <w:rPr>
          <w:rFonts w:ascii="Traditional Arabic" w:hAnsi="Traditional Arabic" w:cs="Traditional Arabic" w:hint="cs"/>
          <w:sz w:val="36"/>
          <w:szCs w:val="36"/>
          <w:rtl/>
        </w:rPr>
        <w:t>ؤ</w:t>
      </w:r>
      <w:r w:rsidRPr="00B82E7D">
        <w:rPr>
          <w:rFonts w:ascii="Traditional Arabic" w:hAnsi="Traditional Arabic" w:cs="Traditional Arabic" w:hint="cs"/>
          <w:sz w:val="36"/>
          <w:szCs w:val="36"/>
          <w:rtl/>
        </w:rPr>
        <w:t>ولية أك</w:t>
      </w:r>
      <w:r w:rsidR="00D72A37">
        <w:rPr>
          <w:rFonts w:ascii="Traditional Arabic" w:hAnsi="Traditional Arabic" w:cs="Traditional Arabic" w:hint="cs"/>
          <w:sz w:val="36"/>
          <w:szCs w:val="36"/>
          <w:rtl/>
        </w:rPr>
        <w:t>ب</w:t>
      </w:r>
      <w:r w:rsidRPr="00B82E7D">
        <w:rPr>
          <w:rFonts w:ascii="Traditional Arabic" w:hAnsi="Traditional Arabic" w:cs="Traditional Arabic" w:hint="cs"/>
          <w:sz w:val="36"/>
          <w:szCs w:val="36"/>
          <w:rtl/>
        </w:rPr>
        <w:t xml:space="preserve">ر </w:t>
      </w:r>
      <w:r w:rsidR="00D72A37">
        <w:rPr>
          <w:rFonts w:ascii="Traditional Arabic" w:hAnsi="Traditional Arabic" w:cs="Traditional Arabic" w:hint="cs"/>
          <w:sz w:val="36"/>
          <w:szCs w:val="36"/>
          <w:rtl/>
        </w:rPr>
        <w:t xml:space="preserve">وهي </w:t>
      </w:r>
      <w:r w:rsidRPr="00B82E7D">
        <w:rPr>
          <w:rFonts w:ascii="Traditional Arabic" w:hAnsi="Traditional Arabic" w:cs="Traditional Arabic" w:hint="cs"/>
          <w:sz w:val="36"/>
          <w:szCs w:val="36"/>
          <w:rtl/>
        </w:rPr>
        <w:t>أن ن</w:t>
      </w:r>
      <w:r w:rsidR="001377DB" w:rsidRPr="00B82E7D">
        <w:rPr>
          <w:rFonts w:ascii="Traditional Arabic" w:hAnsi="Traditional Arabic" w:cs="Traditional Arabic" w:hint="cs"/>
          <w:sz w:val="36"/>
          <w:szCs w:val="36"/>
          <w:rtl/>
        </w:rPr>
        <w:t>ُ</w:t>
      </w:r>
      <w:r w:rsidRPr="00B82E7D">
        <w:rPr>
          <w:rFonts w:ascii="Traditional Arabic" w:hAnsi="Traditional Arabic" w:cs="Traditional Arabic" w:hint="cs"/>
          <w:sz w:val="36"/>
          <w:szCs w:val="36"/>
          <w:rtl/>
        </w:rPr>
        <w:t>حدث فينا تغييرات انقلابية، ونجعل بيوتنا جنة ونحرز التقوى التي ي</w:t>
      </w:r>
      <w:r w:rsidR="00D72A37">
        <w:rPr>
          <w:rFonts w:ascii="Traditional Arabic" w:hAnsi="Traditional Arabic" w:cs="Traditional Arabic" w:hint="cs"/>
          <w:sz w:val="36"/>
          <w:szCs w:val="36"/>
          <w:rtl/>
        </w:rPr>
        <w:t>ريد</w:t>
      </w:r>
      <w:r w:rsidRPr="00B82E7D">
        <w:rPr>
          <w:rFonts w:ascii="Traditional Arabic" w:hAnsi="Traditional Arabic" w:cs="Traditional Arabic" w:hint="cs"/>
          <w:sz w:val="36"/>
          <w:szCs w:val="36"/>
          <w:rtl/>
        </w:rPr>
        <w:t>ها الله منا</w:t>
      </w:r>
      <w:r w:rsidR="001377DB" w:rsidRPr="00B82E7D">
        <w:rPr>
          <w:rFonts w:ascii="Traditional Arabic" w:hAnsi="Traditional Arabic" w:cs="Traditional Arabic" w:hint="cs"/>
          <w:sz w:val="36"/>
          <w:szCs w:val="36"/>
          <w:rtl/>
        </w:rPr>
        <w:t>.</w:t>
      </w:r>
      <w:r w:rsidRPr="00B82E7D">
        <w:rPr>
          <w:rFonts w:ascii="Traditional Arabic" w:hAnsi="Traditional Arabic" w:cs="Traditional Arabic" w:hint="cs"/>
          <w:sz w:val="36"/>
          <w:szCs w:val="36"/>
          <w:rtl/>
        </w:rPr>
        <w:t xml:space="preserve"> وحذار أن يصدر منا تصرف</w:t>
      </w:r>
      <w:r w:rsidR="001377DB" w:rsidRPr="00B82E7D">
        <w:rPr>
          <w:rFonts w:ascii="Traditional Arabic" w:hAnsi="Traditional Arabic" w:cs="Traditional Arabic" w:hint="cs"/>
          <w:sz w:val="36"/>
          <w:szCs w:val="36"/>
          <w:rtl/>
        </w:rPr>
        <w:t>ٌ</w:t>
      </w:r>
      <w:r w:rsidRPr="00B82E7D">
        <w:rPr>
          <w:rFonts w:ascii="Traditional Arabic" w:hAnsi="Traditional Arabic" w:cs="Traditional Arabic" w:hint="cs"/>
          <w:sz w:val="36"/>
          <w:szCs w:val="36"/>
          <w:rtl/>
        </w:rPr>
        <w:t xml:space="preserve"> ي</w:t>
      </w:r>
      <w:r w:rsidR="001377DB" w:rsidRPr="00B82E7D">
        <w:rPr>
          <w:rFonts w:ascii="Traditional Arabic" w:hAnsi="Traditional Arabic" w:cs="Traditional Arabic" w:hint="cs"/>
          <w:sz w:val="36"/>
          <w:szCs w:val="36"/>
          <w:rtl/>
        </w:rPr>
        <w:t>ُ</w:t>
      </w:r>
      <w:r w:rsidRPr="00B82E7D">
        <w:rPr>
          <w:rFonts w:ascii="Traditional Arabic" w:hAnsi="Traditional Arabic" w:cs="Traditional Arabic" w:hint="cs"/>
          <w:sz w:val="36"/>
          <w:szCs w:val="36"/>
          <w:rtl/>
        </w:rPr>
        <w:t>بعد عنا هذه البشارة الإلهية</w:t>
      </w:r>
      <w:r w:rsidR="001377DB" w:rsidRPr="00B82E7D">
        <w:rPr>
          <w:rFonts w:ascii="Traditional Arabic" w:hAnsi="Traditional Arabic" w:cs="Traditional Arabic" w:hint="cs"/>
          <w:sz w:val="36"/>
          <w:szCs w:val="36"/>
          <w:rtl/>
        </w:rPr>
        <w:t>.</w:t>
      </w:r>
      <w:r w:rsidRPr="00B82E7D">
        <w:rPr>
          <w:rFonts w:ascii="Traditional Arabic" w:hAnsi="Traditional Arabic" w:cs="Traditional Arabic" w:hint="cs"/>
          <w:sz w:val="36"/>
          <w:szCs w:val="36"/>
          <w:rtl/>
        </w:rPr>
        <w:t xml:space="preserve"> إذن </w:t>
      </w:r>
      <w:r w:rsidR="001377DB" w:rsidRPr="00B82E7D">
        <w:rPr>
          <w:rFonts w:ascii="Traditional Arabic" w:hAnsi="Traditional Arabic" w:cs="Traditional Arabic" w:hint="cs"/>
          <w:sz w:val="36"/>
          <w:szCs w:val="36"/>
          <w:rtl/>
        </w:rPr>
        <w:t>فال</w:t>
      </w:r>
      <w:r w:rsidRPr="00B82E7D">
        <w:rPr>
          <w:rFonts w:ascii="Traditional Arabic" w:hAnsi="Traditional Arabic" w:cs="Traditional Arabic" w:hint="cs"/>
          <w:sz w:val="36"/>
          <w:szCs w:val="36"/>
          <w:rtl/>
        </w:rPr>
        <w:t>مس</w:t>
      </w:r>
      <w:r w:rsidR="00817A9D">
        <w:rPr>
          <w:rFonts w:ascii="Traditional Arabic" w:hAnsi="Traditional Arabic" w:cs="Traditional Arabic" w:hint="cs"/>
          <w:sz w:val="36"/>
          <w:szCs w:val="36"/>
          <w:rtl/>
        </w:rPr>
        <w:t>ؤ</w:t>
      </w:r>
      <w:r w:rsidRPr="00B82E7D">
        <w:rPr>
          <w:rFonts w:ascii="Traditional Arabic" w:hAnsi="Traditional Arabic" w:cs="Traditional Arabic" w:hint="cs"/>
          <w:sz w:val="36"/>
          <w:szCs w:val="36"/>
          <w:rtl/>
        </w:rPr>
        <w:t xml:space="preserve">ولية </w:t>
      </w:r>
      <w:r w:rsidR="001377DB" w:rsidRPr="00B82E7D">
        <w:rPr>
          <w:rFonts w:ascii="Traditional Arabic" w:hAnsi="Traditional Arabic" w:cs="Traditional Arabic" w:hint="cs"/>
          <w:sz w:val="36"/>
          <w:szCs w:val="36"/>
          <w:rtl/>
        </w:rPr>
        <w:t>ال</w:t>
      </w:r>
      <w:r w:rsidRPr="00B82E7D">
        <w:rPr>
          <w:rFonts w:ascii="Traditional Arabic" w:hAnsi="Traditional Arabic" w:cs="Traditional Arabic" w:hint="cs"/>
          <w:sz w:val="36"/>
          <w:szCs w:val="36"/>
          <w:rtl/>
        </w:rPr>
        <w:t>جسيمة</w:t>
      </w:r>
      <w:r w:rsidR="001377DB" w:rsidRPr="00B82E7D">
        <w:rPr>
          <w:rFonts w:ascii="Traditional Arabic" w:hAnsi="Traditional Arabic" w:cs="Traditional Arabic" w:hint="cs"/>
          <w:sz w:val="36"/>
          <w:szCs w:val="36"/>
          <w:rtl/>
        </w:rPr>
        <w:t xml:space="preserve"> الملقاة علينا </w:t>
      </w:r>
      <w:r w:rsidR="00F866D9">
        <w:rPr>
          <w:rFonts w:ascii="Traditional Arabic" w:hAnsi="Traditional Arabic" w:cs="Traditional Arabic" w:hint="cs"/>
          <w:sz w:val="36"/>
          <w:szCs w:val="36"/>
          <w:rtl/>
        </w:rPr>
        <w:t>هي أ</w:t>
      </w:r>
      <w:r w:rsidRPr="00B82E7D">
        <w:rPr>
          <w:rFonts w:ascii="Traditional Arabic" w:hAnsi="Traditional Arabic" w:cs="Traditional Arabic" w:hint="cs"/>
          <w:sz w:val="36"/>
          <w:szCs w:val="36"/>
          <w:rtl/>
        </w:rPr>
        <w:t>ن نكثر الدعاء، فإن حماية العالم الإسلامي اليوم مس</w:t>
      </w:r>
      <w:r w:rsidR="00817A9D">
        <w:rPr>
          <w:rFonts w:ascii="Traditional Arabic" w:hAnsi="Traditional Arabic" w:cs="Traditional Arabic" w:hint="cs"/>
          <w:sz w:val="36"/>
          <w:szCs w:val="36"/>
          <w:rtl/>
        </w:rPr>
        <w:t>ؤ</w:t>
      </w:r>
      <w:r w:rsidRPr="00B82E7D">
        <w:rPr>
          <w:rFonts w:ascii="Traditional Arabic" w:hAnsi="Traditional Arabic" w:cs="Traditional Arabic" w:hint="cs"/>
          <w:sz w:val="36"/>
          <w:szCs w:val="36"/>
          <w:rtl/>
        </w:rPr>
        <w:t xml:space="preserve">ولية الجماعة الأحمدية، </w:t>
      </w:r>
      <w:r w:rsidR="001377DB" w:rsidRPr="00B82E7D">
        <w:rPr>
          <w:rFonts w:ascii="Traditional Arabic" w:hAnsi="Traditional Arabic" w:cs="Traditional Arabic" w:hint="cs"/>
          <w:sz w:val="36"/>
          <w:szCs w:val="36"/>
          <w:rtl/>
        </w:rPr>
        <w:t xml:space="preserve">لكننا </w:t>
      </w:r>
      <w:r w:rsidRPr="00B82E7D">
        <w:rPr>
          <w:rFonts w:ascii="Traditional Arabic" w:hAnsi="Traditional Arabic" w:cs="Traditional Arabic" w:hint="cs"/>
          <w:sz w:val="36"/>
          <w:szCs w:val="36"/>
          <w:rtl/>
        </w:rPr>
        <w:t>لا نملك أي قوة، ولا نموذجا للحكومة الإسلامية</w:t>
      </w:r>
      <w:r w:rsidR="001377DB" w:rsidRPr="00B82E7D">
        <w:rPr>
          <w:rFonts w:ascii="Traditional Arabic" w:hAnsi="Traditional Arabic" w:cs="Traditional Arabic" w:hint="cs"/>
          <w:sz w:val="36"/>
          <w:szCs w:val="36"/>
          <w:rtl/>
        </w:rPr>
        <w:t>.</w:t>
      </w:r>
      <w:r w:rsidRPr="00B82E7D">
        <w:rPr>
          <w:rFonts w:ascii="Traditional Arabic" w:hAnsi="Traditional Arabic" w:cs="Traditional Arabic" w:hint="cs"/>
          <w:sz w:val="36"/>
          <w:szCs w:val="36"/>
          <w:rtl/>
        </w:rPr>
        <w:t xml:space="preserve"> فبا</w:t>
      </w:r>
      <w:r w:rsidR="001377DB" w:rsidRPr="00B82E7D">
        <w:rPr>
          <w:rFonts w:ascii="Traditional Arabic" w:hAnsi="Traditional Arabic" w:cs="Traditional Arabic" w:hint="cs"/>
          <w:sz w:val="36"/>
          <w:szCs w:val="36"/>
          <w:rtl/>
        </w:rPr>
        <w:t>ل</w:t>
      </w:r>
      <w:r w:rsidRPr="00B82E7D">
        <w:rPr>
          <w:rFonts w:ascii="Traditional Arabic" w:hAnsi="Traditional Arabic" w:cs="Traditional Arabic" w:hint="cs"/>
          <w:sz w:val="36"/>
          <w:szCs w:val="36"/>
          <w:rtl/>
        </w:rPr>
        <w:t>دعاء ست</w:t>
      </w:r>
      <w:r w:rsidR="001377DB" w:rsidRPr="00B82E7D">
        <w:rPr>
          <w:rFonts w:ascii="Traditional Arabic" w:hAnsi="Traditional Arabic" w:cs="Traditional Arabic" w:hint="cs"/>
          <w:sz w:val="36"/>
          <w:szCs w:val="36"/>
          <w:rtl/>
        </w:rPr>
        <w:t>ُ</w:t>
      </w:r>
      <w:r w:rsidRPr="00B82E7D">
        <w:rPr>
          <w:rFonts w:ascii="Traditional Arabic" w:hAnsi="Traditional Arabic" w:cs="Traditional Arabic" w:hint="cs"/>
          <w:sz w:val="36"/>
          <w:szCs w:val="36"/>
          <w:rtl/>
        </w:rPr>
        <w:t xml:space="preserve">قطع </w:t>
      </w:r>
      <w:r w:rsidR="001377DB" w:rsidRPr="00B82E7D">
        <w:rPr>
          <w:rFonts w:ascii="Traditional Arabic" w:hAnsi="Traditional Arabic" w:cs="Traditional Arabic" w:hint="cs"/>
          <w:sz w:val="36"/>
          <w:szCs w:val="36"/>
          <w:rtl/>
        </w:rPr>
        <w:t xml:space="preserve">كل </w:t>
      </w:r>
      <w:r w:rsidRPr="00B82E7D">
        <w:rPr>
          <w:rFonts w:ascii="Traditional Arabic" w:hAnsi="Traditional Arabic" w:cs="Traditional Arabic" w:hint="cs"/>
          <w:sz w:val="36"/>
          <w:szCs w:val="36"/>
          <w:rtl/>
        </w:rPr>
        <w:t xml:space="preserve">هذه الأشواط إن شاء الله كما قال سيدنا المصلح الموعود. </w:t>
      </w:r>
    </w:p>
    <w:p w14:paraId="49C14650" w14:textId="7D5157BD" w:rsidR="005B7DBD" w:rsidRPr="00B82E7D" w:rsidRDefault="005B7DBD" w:rsidP="00B82E7D">
      <w:pPr>
        <w:autoSpaceDE w:val="0"/>
        <w:autoSpaceDN w:val="0"/>
        <w:bidi/>
        <w:adjustRightInd w:val="0"/>
        <w:spacing w:after="0" w:line="20" w:lineRule="atLeast"/>
        <w:jc w:val="both"/>
        <w:rPr>
          <w:rFonts w:ascii="Traditional Arabic" w:hAnsi="Traditional Arabic" w:cs="Traditional Arabic"/>
          <w:sz w:val="36"/>
          <w:szCs w:val="36"/>
          <w:rtl/>
        </w:rPr>
      </w:pPr>
      <w:r w:rsidRPr="00B82E7D">
        <w:rPr>
          <w:rFonts w:ascii="Traditional Arabic" w:hAnsi="Traditional Arabic" w:cs="Traditional Arabic" w:hint="cs"/>
          <w:sz w:val="36"/>
          <w:szCs w:val="36"/>
          <w:rtl/>
        </w:rPr>
        <w:t>الآن أقرأ عليكم آيات</w:t>
      </w:r>
      <w:r w:rsidR="001377DB" w:rsidRPr="00B82E7D">
        <w:rPr>
          <w:rFonts w:ascii="Traditional Arabic" w:hAnsi="Traditional Arabic" w:cs="Traditional Arabic" w:hint="cs"/>
          <w:sz w:val="36"/>
          <w:szCs w:val="36"/>
          <w:rtl/>
        </w:rPr>
        <w:t>ٍ</w:t>
      </w:r>
      <w:r w:rsidRPr="00B82E7D">
        <w:rPr>
          <w:rFonts w:ascii="Traditional Arabic" w:hAnsi="Traditional Arabic" w:cs="Traditional Arabic" w:hint="cs"/>
          <w:sz w:val="36"/>
          <w:szCs w:val="36"/>
          <w:rtl/>
        </w:rPr>
        <w:t xml:space="preserve"> أخرى من القرآن الكريم وردت فيها صفة الله الخبير، فقد ورد: </w:t>
      </w:r>
    </w:p>
    <w:p w14:paraId="16B33D09" w14:textId="6D6127E8" w:rsidR="00515D6D" w:rsidRPr="00B82E7D" w:rsidRDefault="001377DB" w:rsidP="00B82E7D">
      <w:pPr>
        <w:autoSpaceDE w:val="0"/>
        <w:autoSpaceDN w:val="0"/>
        <w:bidi/>
        <w:adjustRightInd w:val="0"/>
        <w:spacing w:after="0" w:line="20" w:lineRule="atLeast"/>
        <w:jc w:val="both"/>
        <w:rPr>
          <w:rFonts w:ascii="Traditional Arabic" w:hAnsi="Traditional Arabic" w:cs="Traditional Arabic"/>
          <w:sz w:val="36"/>
          <w:szCs w:val="36"/>
          <w:rtl/>
        </w:rPr>
      </w:pPr>
      <w:r w:rsidRPr="00B82E7D">
        <w:rPr>
          <w:rFonts w:ascii="Traditional Arabic" w:hAnsi="Traditional Arabic" w:cs="Traditional Arabic" w:hint="cs"/>
          <w:sz w:val="36"/>
          <w:szCs w:val="36"/>
          <w:shd w:val="clear" w:color="auto" w:fill="FFFFFF"/>
        </w:rPr>
        <w:sym w:font="AGA Arabesque" w:char="F05D"/>
      </w:r>
      <w:r w:rsidRPr="00B82E7D">
        <w:rPr>
          <w:rFonts w:ascii="Traditional Arabic" w:hAnsi="Traditional Arabic" w:cs="Traditional Arabic" w:hint="cs"/>
          <w:sz w:val="36"/>
          <w:szCs w:val="36"/>
          <w:shd w:val="clear" w:color="auto" w:fill="FFFFFF"/>
        </w:rPr>
        <w:t xml:space="preserve"> </w:t>
      </w:r>
      <w:r w:rsidR="005B7DBD" w:rsidRPr="00B82E7D">
        <w:rPr>
          <w:rFonts w:ascii="Traditional Arabic" w:hAnsi="Traditional Arabic" w:cs="Traditional Arabic"/>
          <w:sz w:val="36"/>
          <w:szCs w:val="36"/>
          <w:rtl/>
        </w:rPr>
        <w:t>يَا بُنَيَّ إِنَّهَا إِنْ تَكُ مِثْقَالَ حَبَّةٍ مِنْ خَرْدَلٍ فَتَكُنْ فِي صَخْرَةٍ أَوْ فِي السَّمَاوَاتِ أَوْ فِي الْأَرْضِ يَأْتِ بِهَا اللَّهُ إِنَّ اللَّهَ لَطِيفٌ خَبِيرٌ</w:t>
      </w:r>
      <w:r w:rsidRPr="00B82E7D">
        <w:rPr>
          <w:rFonts w:ascii="Traditional Arabic" w:hAnsi="Traditional Arabic" w:cs="Traditional Arabic" w:hint="cs"/>
          <w:sz w:val="36"/>
          <w:szCs w:val="36"/>
          <w:shd w:val="clear" w:color="auto" w:fill="FFFFFF"/>
        </w:rPr>
        <w:sym w:font="AGA Arabesque" w:char="F05B"/>
      </w:r>
      <w:r w:rsidR="005B7DBD" w:rsidRPr="00B82E7D">
        <w:rPr>
          <w:rFonts w:ascii="Traditional Arabic" w:hAnsi="Traditional Arabic" w:cs="Traditional Arabic"/>
          <w:sz w:val="36"/>
          <w:szCs w:val="36"/>
          <w:rtl/>
        </w:rPr>
        <w:t xml:space="preserve"> (لقمان</w:t>
      </w:r>
      <w:r w:rsidR="00544DE3">
        <w:rPr>
          <w:rFonts w:ascii="Traditional Arabic" w:hAnsi="Traditional Arabic" w:cs="Traditional Arabic" w:hint="cs"/>
          <w:sz w:val="36"/>
          <w:szCs w:val="36"/>
          <w:rtl/>
        </w:rPr>
        <w:t>:</w:t>
      </w:r>
      <w:r w:rsidR="005B7DBD" w:rsidRPr="00B82E7D">
        <w:rPr>
          <w:rFonts w:ascii="Traditional Arabic" w:hAnsi="Traditional Arabic" w:cs="Traditional Arabic"/>
          <w:sz w:val="36"/>
          <w:szCs w:val="36"/>
          <w:rtl/>
        </w:rPr>
        <w:t xml:space="preserve"> 1</w:t>
      </w:r>
      <w:r w:rsidR="005B7DBD" w:rsidRPr="00B82E7D">
        <w:rPr>
          <w:rFonts w:ascii="Traditional Arabic" w:hAnsi="Traditional Arabic" w:cs="Traditional Arabic" w:hint="cs"/>
          <w:sz w:val="36"/>
          <w:szCs w:val="36"/>
          <w:rtl/>
        </w:rPr>
        <w:t>7</w:t>
      </w:r>
      <w:r w:rsidR="005B7DBD" w:rsidRPr="00B82E7D">
        <w:rPr>
          <w:rFonts w:ascii="Traditional Arabic" w:hAnsi="Traditional Arabic" w:cs="Traditional Arabic"/>
          <w:sz w:val="36"/>
          <w:szCs w:val="36"/>
          <w:rtl/>
        </w:rPr>
        <w:t>)</w:t>
      </w:r>
      <w:r w:rsidR="005B7DBD" w:rsidRPr="00B82E7D">
        <w:rPr>
          <w:rFonts w:ascii="Traditional Arabic" w:hAnsi="Traditional Arabic" w:cs="Traditional Arabic" w:hint="cs"/>
          <w:sz w:val="36"/>
          <w:szCs w:val="36"/>
          <w:rtl/>
        </w:rPr>
        <w:t xml:space="preserve"> </w:t>
      </w:r>
    </w:p>
    <w:p w14:paraId="7539512B" w14:textId="52085BD5" w:rsidR="00085A56" w:rsidRPr="00B82E7D" w:rsidRDefault="00085A56" w:rsidP="00B82E7D">
      <w:pPr>
        <w:autoSpaceDE w:val="0"/>
        <w:autoSpaceDN w:val="0"/>
        <w:bidi/>
        <w:adjustRightInd w:val="0"/>
        <w:spacing w:after="0" w:line="20" w:lineRule="atLeast"/>
        <w:jc w:val="both"/>
        <w:rPr>
          <w:rFonts w:ascii="Traditional Arabic" w:hAnsi="Traditional Arabic" w:cs="Traditional Arabic"/>
          <w:sz w:val="36"/>
          <w:szCs w:val="36"/>
          <w:rtl/>
        </w:rPr>
      </w:pPr>
      <w:r w:rsidRPr="00B82E7D">
        <w:rPr>
          <w:rFonts w:ascii="Traditional Arabic" w:hAnsi="Traditional Arabic" w:cs="Traditional Arabic" w:hint="cs"/>
          <w:sz w:val="36"/>
          <w:szCs w:val="36"/>
          <w:rtl/>
        </w:rPr>
        <w:t>يقول سيدنا الخليفة الأول في تفسير الآية</w:t>
      </w:r>
      <w:r w:rsidR="00A11E5F">
        <w:rPr>
          <w:rFonts w:ascii="Traditional Arabic" w:hAnsi="Traditional Arabic" w:cs="Traditional Arabic" w:hint="cs"/>
          <w:sz w:val="36"/>
          <w:szCs w:val="36"/>
          <w:rtl/>
        </w:rPr>
        <w:t xml:space="preserve"> الكريمة</w:t>
      </w:r>
      <w:r w:rsidRPr="00B82E7D">
        <w:rPr>
          <w:rFonts w:ascii="Traditional Arabic" w:hAnsi="Traditional Arabic" w:cs="Traditional Arabic" w:hint="cs"/>
          <w:sz w:val="36"/>
          <w:szCs w:val="36"/>
          <w:rtl/>
        </w:rPr>
        <w:t xml:space="preserve">: </w:t>
      </w:r>
      <w:r w:rsidR="00934AA8">
        <w:rPr>
          <w:rFonts w:ascii="Traditional Arabic" w:hAnsi="Traditional Arabic" w:cs="Traditional Arabic"/>
          <w:sz w:val="36"/>
          <w:szCs w:val="36"/>
        </w:rPr>
        <w:sym w:font="AGA Arabesque" w:char="F05D"/>
      </w:r>
      <w:r w:rsidR="00A11E5F" w:rsidRPr="00A11E5F">
        <w:rPr>
          <w:rFonts w:ascii="Traditional Arabic" w:hAnsi="Traditional Arabic" w:cs="Traditional Arabic"/>
          <w:sz w:val="36"/>
          <w:szCs w:val="36"/>
          <w:rtl/>
        </w:rPr>
        <w:t>أَلَمْ تَرَ أَنَّ اللَّهَ أَنْزَلَ مِنَ السَّمَاءِ مَاءً فَتُصْبِحُ الْأَرْضُ مُخْضَرَّةً</w:t>
      </w:r>
      <w:r w:rsidR="00A11E5F">
        <w:rPr>
          <w:rFonts w:ascii="Traditional Arabic" w:hAnsi="Traditional Arabic" w:cs="Traditional Arabic" w:hint="cs"/>
          <w:sz w:val="36"/>
          <w:szCs w:val="36"/>
          <w:rtl/>
        </w:rPr>
        <w:t xml:space="preserve"> </w:t>
      </w:r>
      <w:r w:rsidRPr="00B82E7D">
        <w:rPr>
          <w:rFonts w:ascii="Traditional Arabic" w:hAnsi="Traditional Arabic" w:cs="Traditional Arabic"/>
          <w:sz w:val="36"/>
          <w:szCs w:val="36"/>
          <w:rtl/>
        </w:rPr>
        <w:t>إِنَّ اللَّهَ لَطِيفٌ خَبِيرٌ</w:t>
      </w:r>
      <w:r w:rsidR="00934AA8">
        <w:rPr>
          <w:rFonts w:ascii="Traditional Arabic" w:hAnsi="Traditional Arabic" w:cs="Traditional Arabic"/>
          <w:sz w:val="36"/>
          <w:szCs w:val="36"/>
        </w:rPr>
        <w:sym w:font="AGA Arabesque" w:char="F05B"/>
      </w:r>
      <w:r w:rsidRPr="00B82E7D">
        <w:rPr>
          <w:rFonts w:ascii="Traditional Arabic" w:hAnsi="Traditional Arabic" w:cs="Traditional Arabic"/>
          <w:sz w:val="36"/>
          <w:szCs w:val="36"/>
          <w:rtl/>
        </w:rPr>
        <w:t xml:space="preserve"> (الحج: 64). </w:t>
      </w:r>
      <w:r w:rsidR="00D72A37">
        <w:rPr>
          <w:rFonts w:ascii="Traditional Arabic" w:hAnsi="Traditional Arabic" w:cs="Traditional Arabic" w:hint="cs"/>
          <w:sz w:val="36"/>
          <w:szCs w:val="36"/>
          <w:rtl/>
        </w:rPr>
        <w:t xml:space="preserve">إن </w:t>
      </w:r>
      <w:r w:rsidRPr="00B82E7D">
        <w:rPr>
          <w:rFonts w:ascii="Traditional Arabic" w:hAnsi="Traditional Arabic" w:cs="Traditional Arabic"/>
          <w:sz w:val="36"/>
          <w:szCs w:val="36"/>
          <w:rtl/>
        </w:rPr>
        <w:t>خل</w:t>
      </w:r>
      <w:r w:rsidR="001377DB"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 xml:space="preserve">ق شيء يستلزم علما كاملا بذلك الشيء. إن الله لطيف </w:t>
      </w:r>
      <w:r w:rsidR="001377DB" w:rsidRPr="00B82E7D">
        <w:rPr>
          <w:rFonts w:ascii="Traditional Arabic" w:hAnsi="Traditional Arabic" w:cs="Traditional Arabic" w:hint="cs"/>
          <w:sz w:val="36"/>
          <w:szCs w:val="36"/>
          <w:rtl/>
        </w:rPr>
        <w:t>و</w:t>
      </w:r>
      <w:r w:rsidRPr="00B82E7D">
        <w:rPr>
          <w:rFonts w:ascii="Traditional Arabic" w:hAnsi="Traditional Arabic" w:cs="Traditional Arabic"/>
          <w:sz w:val="36"/>
          <w:szCs w:val="36"/>
          <w:rtl/>
        </w:rPr>
        <w:t>خبير ولديه علم كامل عن الروح والمادة وعن كيفية خلقهما، ثم هو</w:t>
      </w:r>
      <w:r w:rsidR="001377DB" w:rsidRPr="00B82E7D">
        <w:rPr>
          <w:rFonts w:ascii="Traditional Arabic" w:hAnsi="Traditional Arabic" w:cs="Traditional Arabic"/>
          <w:sz w:val="36"/>
          <w:szCs w:val="36"/>
          <w:rtl/>
        </w:rPr>
        <w:t xml:space="preserve"> قادر أيضا. فإن لم يخلق الله ذر</w:t>
      </w:r>
      <w:r w:rsidR="001377DB" w:rsidRPr="00B82E7D">
        <w:rPr>
          <w:rFonts w:ascii="Traditional Arabic" w:hAnsi="Traditional Arabic" w:cs="Traditional Arabic" w:hint="cs"/>
          <w:sz w:val="36"/>
          <w:szCs w:val="36"/>
          <w:rtl/>
        </w:rPr>
        <w:t>ات</w:t>
      </w:r>
      <w:r w:rsidRPr="00B82E7D">
        <w:rPr>
          <w:rFonts w:ascii="Traditional Arabic" w:hAnsi="Traditional Arabic" w:cs="Traditional Arabic"/>
          <w:sz w:val="36"/>
          <w:szCs w:val="36"/>
          <w:rtl/>
        </w:rPr>
        <w:t xml:space="preserve"> و</w:t>
      </w:r>
      <w:r w:rsidR="001377DB" w:rsidRPr="00B82E7D">
        <w:rPr>
          <w:rFonts w:ascii="Traditional Arabic" w:hAnsi="Traditional Arabic" w:cs="Traditional Arabic" w:hint="cs"/>
          <w:sz w:val="36"/>
          <w:szCs w:val="36"/>
          <w:rtl/>
        </w:rPr>
        <w:t>أ</w:t>
      </w:r>
      <w:r w:rsidRPr="00B82E7D">
        <w:rPr>
          <w:rFonts w:ascii="Traditional Arabic" w:hAnsi="Traditional Arabic" w:cs="Traditional Arabic"/>
          <w:sz w:val="36"/>
          <w:szCs w:val="36"/>
          <w:rtl/>
        </w:rPr>
        <w:t>رو</w:t>
      </w:r>
      <w:r w:rsidR="001377DB" w:rsidRPr="00B82E7D">
        <w:rPr>
          <w:rFonts w:ascii="Traditional Arabic" w:hAnsi="Traditional Arabic" w:cs="Traditional Arabic" w:hint="cs"/>
          <w:sz w:val="36"/>
          <w:szCs w:val="36"/>
          <w:rtl/>
        </w:rPr>
        <w:t>ا</w:t>
      </w:r>
      <w:r w:rsidRPr="00B82E7D">
        <w:rPr>
          <w:rFonts w:ascii="Traditional Arabic" w:hAnsi="Traditional Arabic" w:cs="Traditional Arabic"/>
          <w:sz w:val="36"/>
          <w:szCs w:val="36"/>
          <w:rtl/>
        </w:rPr>
        <w:t>حا فكيف يكون لديه علم كامل بها.</w:t>
      </w:r>
      <w:r w:rsidRPr="00B82E7D">
        <w:rPr>
          <w:rFonts w:ascii="Traditional Arabic" w:hAnsi="Traditional Arabic" w:cs="Traditional Arabic" w:hint="cs"/>
          <w:sz w:val="36"/>
          <w:szCs w:val="36"/>
          <w:rtl/>
        </w:rPr>
        <w:t xml:space="preserve"> (حقائق الفرقان مجلد 4 ص170)</w:t>
      </w:r>
    </w:p>
    <w:p w14:paraId="32EBC2BA" w14:textId="45B1BE8D" w:rsidR="00413DA5" w:rsidRPr="00B82E7D" w:rsidRDefault="00085A56" w:rsidP="00B82E7D">
      <w:pPr>
        <w:autoSpaceDE w:val="0"/>
        <w:autoSpaceDN w:val="0"/>
        <w:bidi/>
        <w:adjustRightInd w:val="0"/>
        <w:spacing w:after="0" w:line="20" w:lineRule="atLeast"/>
        <w:jc w:val="both"/>
        <w:rPr>
          <w:rFonts w:ascii="Traditional Arabic" w:hAnsi="Traditional Arabic" w:cs="Traditional Arabic"/>
          <w:sz w:val="36"/>
          <w:szCs w:val="36"/>
          <w:rtl/>
        </w:rPr>
      </w:pPr>
      <w:r w:rsidRPr="00B82E7D">
        <w:rPr>
          <w:rFonts w:ascii="Traditional Arabic" w:hAnsi="Traditional Arabic" w:cs="Traditional Arabic" w:hint="cs"/>
          <w:sz w:val="36"/>
          <w:szCs w:val="36"/>
          <w:rtl/>
        </w:rPr>
        <w:t>ثم قال:</w:t>
      </w:r>
      <w:r w:rsidR="001377DB" w:rsidRPr="00B82E7D">
        <w:rPr>
          <w:rFonts w:ascii="Traditional Arabic" w:hAnsi="Traditional Arabic" w:cs="Traditional Arabic" w:hint="cs"/>
          <w:sz w:val="36"/>
          <w:szCs w:val="36"/>
          <w:shd w:val="clear" w:color="auto" w:fill="FFFFFF"/>
        </w:rPr>
        <w:sym w:font="AGA Arabesque" w:char="F05D"/>
      </w:r>
      <w:r w:rsidR="001377DB" w:rsidRPr="00B82E7D">
        <w:rPr>
          <w:rFonts w:ascii="Traditional Arabic" w:hAnsi="Traditional Arabic" w:cs="Traditional Arabic" w:hint="cs"/>
          <w:sz w:val="36"/>
          <w:szCs w:val="36"/>
          <w:shd w:val="clear" w:color="auto" w:fill="FFFFFF"/>
        </w:rPr>
        <w:t xml:space="preserve"> </w:t>
      </w:r>
      <w:r w:rsidR="00413DA5" w:rsidRPr="00B82E7D">
        <w:rPr>
          <w:rFonts w:ascii="Traditional Arabic" w:hAnsi="Traditional Arabic" w:cs="Traditional Arabic"/>
          <w:sz w:val="36"/>
          <w:szCs w:val="36"/>
          <w:rtl/>
        </w:rPr>
        <w:t>إِنَّ اللَّهَ لَطِيفٌ خَبِيرٌ</w:t>
      </w:r>
      <w:r w:rsidR="001377DB" w:rsidRPr="00B82E7D">
        <w:rPr>
          <w:rFonts w:ascii="Traditional Arabic" w:hAnsi="Traditional Arabic" w:cs="Traditional Arabic" w:hint="cs"/>
          <w:sz w:val="36"/>
          <w:szCs w:val="36"/>
          <w:shd w:val="clear" w:color="auto" w:fill="FFFFFF"/>
        </w:rPr>
        <w:sym w:font="AGA Arabesque" w:char="F05B"/>
      </w:r>
      <w:r w:rsidR="00413DA5" w:rsidRPr="00B82E7D">
        <w:rPr>
          <w:rFonts w:ascii="Traditional Arabic" w:hAnsi="Traditional Arabic" w:cs="Traditional Arabic"/>
          <w:sz w:val="36"/>
          <w:szCs w:val="36"/>
          <w:rtl/>
        </w:rPr>
        <w:t xml:space="preserve"> أي أن الله خبير بالأمور الأدنى والأعلى كلها. الإيمان بعلم الله يؤدي إلى الحسنة. إذا كان الإنسان موقنا بأن شخصا </w:t>
      </w:r>
      <w:r w:rsidR="00413DA5" w:rsidRPr="00B82E7D">
        <w:rPr>
          <w:rFonts w:ascii="Traditional Arabic" w:hAnsi="Traditional Arabic" w:cs="Traditional Arabic" w:hint="cs"/>
          <w:sz w:val="36"/>
          <w:szCs w:val="36"/>
          <w:rtl/>
        </w:rPr>
        <w:t>كبيرا</w:t>
      </w:r>
      <w:r w:rsidR="00413DA5" w:rsidRPr="00B82E7D">
        <w:rPr>
          <w:rFonts w:ascii="Traditional Arabic" w:hAnsi="Traditional Arabic" w:cs="Traditional Arabic"/>
          <w:sz w:val="36"/>
          <w:szCs w:val="36"/>
          <w:rtl/>
        </w:rPr>
        <w:t xml:space="preserve"> يراه </w:t>
      </w:r>
      <w:r w:rsidR="00413DA5" w:rsidRPr="00B82E7D">
        <w:rPr>
          <w:rFonts w:ascii="Traditional Arabic" w:hAnsi="Traditional Arabic" w:cs="Traditional Arabic" w:hint="cs"/>
          <w:sz w:val="36"/>
          <w:szCs w:val="36"/>
          <w:rtl/>
        </w:rPr>
        <w:t>ف</w:t>
      </w:r>
      <w:r w:rsidR="00D72A37">
        <w:rPr>
          <w:rFonts w:ascii="Traditional Arabic" w:hAnsi="Traditional Arabic" w:cs="Traditional Arabic" w:hint="cs"/>
          <w:sz w:val="36"/>
          <w:szCs w:val="36"/>
          <w:rtl/>
        </w:rPr>
        <w:t>س</w:t>
      </w:r>
      <w:r w:rsidR="00413DA5" w:rsidRPr="00B82E7D">
        <w:rPr>
          <w:rFonts w:ascii="Traditional Arabic" w:hAnsi="Traditional Arabic" w:cs="Traditional Arabic"/>
          <w:sz w:val="36"/>
          <w:szCs w:val="36"/>
          <w:rtl/>
        </w:rPr>
        <w:t>ي</w:t>
      </w:r>
      <w:r w:rsidR="00413DA5" w:rsidRPr="00B82E7D">
        <w:rPr>
          <w:rFonts w:ascii="Traditional Arabic" w:hAnsi="Traditional Arabic" w:cs="Traditional Arabic" w:hint="cs"/>
          <w:sz w:val="36"/>
          <w:szCs w:val="36"/>
          <w:rtl/>
        </w:rPr>
        <w:t xml:space="preserve">متنع </w:t>
      </w:r>
      <w:r w:rsidR="00413DA5" w:rsidRPr="00B82E7D">
        <w:rPr>
          <w:rFonts w:ascii="Traditional Arabic" w:hAnsi="Traditional Arabic" w:cs="Traditional Arabic"/>
          <w:sz w:val="36"/>
          <w:szCs w:val="36"/>
          <w:rtl/>
        </w:rPr>
        <w:t xml:space="preserve">عن اقتراف السيئة، ثم يمتنع أكثر عن اقترافها أمام </w:t>
      </w:r>
      <w:r w:rsidR="001377DB" w:rsidRPr="00B82E7D">
        <w:rPr>
          <w:rFonts w:ascii="Traditional Arabic" w:hAnsi="Traditional Arabic" w:cs="Traditional Arabic" w:hint="cs"/>
          <w:sz w:val="36"/>
          <w:szCs w:val="36"/>
          <w:rtl/>
        </w:rPr>
        <w:t>ال</w:t>
      </w:r>
      <w:r w:rsidR="001377DB" w:rsidRPr="00B82E7D">
        <w:rPr>
          <w:rFonts w:ascii="Traditional Arabic" w:hAnsi="Traditional Arabic" w:cs="Traditional Arabic"/>
          <w:sz w:val="36"/>
          <w:szCs w:val="36"/>
          <w:rtl/>
        </w:rPr>
        <w:t>كبار</w:t>
      </w:r>
      <w:r w:rsidR="00413DA5" w:rsidRPr="00B82E7D">
        <w:rPr>
          <w:rFonts w:ascii="Traditional Arabic" w:hAnsi="Traditional Arabic" w:cs="Traditional Arabic"/>
          <w:sz w:val="36"/>
          <w:szCs w:val="36"/>
          <w:rtl/>
        </w:rPr>
        <w:t xml:space="preserve"> والمسؤولين والحكام. كذلك من كان يؤمن بأن الله يرى كل أفعاله وحركاته وسكناته و</w:t>
      </w:r>
      <w:r w:rsidR="00413DA5" w:rsidRPr="00B82E7D">
        <w:rPr>
          <w:rFonts w:ascii="Traditional Arabic" w:hAnsi="Traditional Arabic" w:cs="Traditional Arabic" w:hint="cs"/>
          <w:sz w:val="36"/>
          <w:szCs w:val="36"/>
          <w:rtl/>
        </w:rPr>
        <w:t xml:space="preserve">أنه </w:t>
      </w:r>
      <w:r w:rsidR="00413DA5" w:rsidRPr="00B82E7D">
        <w:rPr>
          <w:rFonts w:ascii="Traditional Arabic" w:hAnsi="Traditional Arabic" w:cs="Traditional Arabic"/>
          <w:sz w:val="36"/>
          <w:szCs w:val="36"/>
          <w:rtl/>
        </w:rPr>
        <w:t xml:space="preserve">مطّلع على ما في </w:t>
      </w:r>
      <w:r w:rsidR="001377DB" w:rsidRPr="00B82E7D">
        <w:rPr>
          <w:rFonts w:ascii="Traditional Arabic" w:hAnsi="Traditional Arabic" w:cs="Traditional Arabic" w:hint="cs"/>
          <w:sz w:val="36"/>
          <w:szCs w:val="36"/>
          <w:rtl/>
        </w:rPr>
        <w:t>قلبه</w:t>
      </w:r>
      <w:r w:rsidR="00413DA5" w:rsidRPr="00B82E7D">
        <w:rPr>
          <w:rFonts w:ascii="Traditional Arabic" w:hAnsi="Traditional Arabic" w:cs="Traditional Arabic"/>
          <w:sz w:val="36"/>
          <w:szCs w:val="36"/>
          <w:rtl/>
        </w:rPr>
        <w:t xml:space="preserve"> من الأفكار وال</w:t>
      </w:r>
      <w:r w:rsidR="001377DB" w:rsidRPr="00B82E7D">
        <w:rPr>
          <w:rFonts w:ascii="Traditional Arabic" w:hAnsi="Traditional Arabic" w:cs="Traditional Arabic" w:hint="cs"/>
          <w:sz w:val="36"/>
          <w:szCs w:val="36"/>
          <w:rtl/>
        </w:rPr>
        <w:t xml:space="preserve">نوايا </w:t>
      </w:r>
      <w:r w:rsidR="00D72A37">
        <w:rPr>
          <w:rFonts w:ascii="Traditional Arabic" w:hAnsi="Traditional Arabic" w:cs="Traditional Arabic" w:hint="cs"/>
          <w:sz w:val="36"/>
          <w:szCs w:val="36"/>
          <w:rtl/>
        </w:rPr>
        <w:t xml:space="preserve">فإنه </w:t>
      </w:r>
      <w:r w:rsidR="00413DA5" w:rsidRPr="00B82E7D">
        <w:rPr>
          <w:rFonts w:ascii="Traditional Arabic" w:hAnsi="Traditional Arabic" w:cs="Traditional Arabic"/>
          <w:sz w:val="36"/>
          <w:szCs w:val="36"/>
          <w:rtl/>
        </w:rPr>
        <w:t>ل</w:t>
      </w:r>
      <w:r w:rsidR="001377DB" w:rsidRPr="00B82E7D">
        <w:rPr>
          <w:rFonts w:ascii="Traditional Arabic" w:hAnsi="Traditional Arabic" w:cs="Traditional Arabic" w:hint="cs"/>
          <w:sz w:val="36"/>
          <w:szCs w:val="36"/>
          <w:rtl/>
        </w:rPr>
        <w:t>ا</w:t>
      </w:r>
      <w:r w:rsidR="00413DA5" w:rsidRPr="00B82E7D">
        <w:rPr>
          <w:rFonts w:ascii="Traditional Arabic" w:hAnsi="Traditional Arabic" w:cs="Traditional Arabic"/>
          <w:sz w:val="36"/>
          <w:szCs w:val="36"/>
          <w:rtl/>
        </w:rPr>
        <w:t xml:space="preserve"> يقرب السيئة أبد</w:t>
      </w:r>
      <w:r w:rsidR="00413DA5" w:rsidRPr="00B82E7D">
        <w:rPr>
          <w:rFonts w:ascii="Traditional Arabic" w:hAnsi="Traditional Arabic" w:cs="Traditional Arabic" w:hint="cs"/>
          <w:sz w:val="36"/>
          <w:szCs w:val="36"/>
          <w:rtl/>
        </w:rPr>
        <w:t>ا</w:t>
      </w:r>
      <w:r w:rsidR="00413DA5" w:rsidRPr="00B82E7D">
        <w:rPr>
          <w:rFonts w:ascii="Traditional Arabic" w:hAnsi="Traditional Arabic" w:cs="Traditional Arabic"/>
          <w:sz w:val="36"/>
          <w:szCs w:val="36"/>
          <w:rtl/>
        </w:rPr>
        <w:t>.</w:t>
      </w:r>
      <w:r w:rsidR="00413DA5" w:rsidRPr="00B82E7D">
        <w:rPr>
          <w:rFonts w:ascii="Traditional Arabic" w:hAnsi="Traditional Arabic" w:cs="Traditional Arabic" w:hint="cs"/>
          <w:sz w:val="36"/>
          <w:szCs w:val="36"/>
          <w:rtl/>
        </w:rPr>
        <w:t xml:space="preserve"> (حقائق الفرقان مجلد 3 ص367)</w:t>
      </w:r>
    </w:p>
    <w:p w14:paraId="199A26D3" w14:textId="65592406" w:rsidR="006D0F00" w:rsidRPr="00B82E7D" w:rsidRDefault="006D0F00" w:rsidP="00B82E7D">
      <w:pPr>
        <w:autoSpaceDE w:val="0"/>
        <w:autoSpaceDN w:val="0"/>
        <w:bidi/>
        <w:adjustRightInd w:val="0"/>
        <w:spacing w:after="0" w:line="20" w:lineRule="atLeast"/>
        <w:jc w:val="both"/>
        <w:rPr>
          <w:rFonts w:ascii="Traditional Arabic" w:hAnsi="Traditional Arabic" w:cs="Traditional Arabic"/>
          <w:sz w:val="36"/>
          <w:szCs w:val="36"/>
          <w:rtl/>
        </w:rPr>
      </w:pPr>
      <w:r w:rsidRPr="00B82E7D">
        <w:rPr>
          <w:rFonts w:ascii="Traditional Arabic" w:hAnsi="Traditional Arabic" w:cs="Traditional Arabic" w:hint="cs"/>
          <w:sz w:val="36"/>
          <w:szCs w:val="36"/>
          <w:rtl/>
        </w:rPr>
        <w:t>الآية التالية هي:</w:t>
      </w:r>
      <w:r w:rsidR="001377DB" w:rsidRPr="00B82E7D">
        <w:rPr>
          <w:rFonts w:ascii="Traditional Arabic" w:hAnsi="Traditional Arabic" w:cs="Traditional Arabic" w:hint="cs"/>
          <w:sz w:val="36"/>
          <w:szCs w:val="36"/>
          <w:shd w:val="clear" w:color="auto" w:fill="FFFFFF"/>
        </w:rPr>
        <w:sym w:font="AGA Arabesque" w:char="F05D"/>
      </w:r>
      <w:r w:rsidR="001377DB" w:rsidRPr="00B82E7D">
        <w:rPr>
          <w:rFonts w:ascii="Traditional Arabic" w:hAnsi="Traditional Arabic" w:cs="Traditional Arabic" w:hint="cs"/>
          <w:sz w:val="36"/>
          <w:szCs w:val="36"/>
          <w:shd w:val="clear" w:color="auto" w:fill="FFFFFF"/>
        </w:rPr>
        <w:t xml:space="preserve"> </w:t>
      </w:r>
      <w:r w:rsidRPr="00B82E7D">
        <w:rPr>
          <w:rFonts w:ascii="Traditional Arabic" w:hAnsi="Traditional Arabic" w:cs="Traditional Arabic"/>
          <w:sz w:val="36"/>
          <w:szCs w:val="36"/>
          <w:rtl/>
        </w:rPr>
        <w:t>وَاتَّبِعْ مَا يُوحَى إِلَيْكَ مِنْ رَبِّكَ إِنَّ اللَّهَ كَانَ بِمَا تَعْمَلُونَ خَبِيرًا</w:t>
      </w:r>
      <w:r w:rsidR="001377DB" w:rsidRPr="00B82E7D">
        <w:rPr>
          <w:rFonts w:ascii="Traditional Arabic" w:hAnsi="Traditional Arabic" w:cs="Traditional Arabic" w:hint="cs"/>
          <w:sz w:val="36"/>
          <w:szCs w:val="36"/>
          <w:shd w:val="clear" w:color="auto" w:fill="FFFFFF"/>
        </w:rPr>
        <w:sym w:font="AGA Arabesque" w:char="F05B"/>
      </w:r>
      <w:r w:rsidRPr="00B82E7D">
        <w:rPr>
          <w:rFonts w:ascii="Traditional Arabic" w:hAnsi="Traditional Arabic" w:cs="Traditional Arabic"/>
          <w:sz w:val="36"/>
          <w:szCs w:val="36"/>
          <w:rtl/>
        </w:rPr>
        <w:t xml:space="preserve"> (الأحزاب</w:t>
      </w:r>
      <w:r w:rsidR="00A11E5F">
        <w:rPr>
          <w:rFonts w:ascii="Traditional Arabic" w:hAnsi="Traditional Arabic" w:cs="Traditional Arabic" w:hint="cs"/>
          <w:sz w:val="36"/>
          <w:szCs w:val="36"/>
          <w:rtl/>
        </w:rPr>
        <w:t>:</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3</w:t>
      </w:r>
      <w:r w:rsidRPr="00B82E7D">
        <w:rPr>
          <w:rFonts w:ascii="Traditional Arabic" w:hAnsi="Traditional Arabic" w:cs="Traditional Arabic"/>
          <w:sz w:val="36"/>
          <w:szCs w:val="36"/>
          <w:rtl/>
        </w:rPr>
        <w:t>)</w:t>
      </w:r>
    </w:p>
    <w:p w14:paraId="49D02A8B" w14:textId="39CB9764" w:rsidR="006D0F00" w:rsidRPr="00B82E7D" w:rsidRDefault="006D0F00" w:rsidP="00B82E7D">
      <w:pPr>
        <w:autoSpaceDE w:val="0"/>
        <w:autoSpaceDN w:val="0"/>
        <w:bidi/>
        <w:adjustRightInd w:val="0"/>
        <w:spacing w:after="0" w:line="20" w:lineRule="atLeast"/>
        <w:jc w:val="both"/>
        <w:rPr>
          <w:rFonts w:ascii="Traditional Arabic" w:hAnsi="Traditional Arabic" w:cs="Traditional Arabic"/>
          <w:sz w:val="36"/>
          <w:szCs w:val="36"/>
          <w:rtl/>
        </w:rPr>
      </w:pPr>
      <w:r w:rsidRPr="00B82E7D">
        <w:rPr>
          <w:rFonts w:ascii="Traditional Arabic" w:hAnsi="Traditional Arabic" w:cs="Traditional Arabic" w:hint="cs"/>
          <w:sz w:val="36"/>
          <w:szCs w:val="36"/>
          <w:rtl/>
        </w:rPr>
        <w:t xml:space="preserve">ثم قال الله في سورة </w:t>
      </w:r>
      <w:r w:rsidR="00153968" w:rsidRPr="00B82E7D">
        <w:rPr>
          <w:rFonts w:ascii="Traditional Arabic" w:hAnsi="Traditional Arabic" w:cs="Traditional Arabic" w:hint="cs"/>
          <w:sz w:val="36"/>
          <w:szCs w:val="36"/>
          <w:rtl/>
        </w:rPr>
        <w:t>سبأ</w:t>
      </w:r>
      <w:r w:rsidRPr="00B82E7D">
        <w:rPr>
          <w:rFonts w:ascii="Traditional Arabic" w:hAnsi="Traditional Arabic" w:cs="Traditional Arabic" w:hint="cs"/>
          <w:sz w:val="36"/>
          <w:szCs w:val="36"/>
          <w:rtl/>
        </w:rPr>
        <w:t>:</w:t>
      </w:r>
      <w:r w:rsidR="001377DB" w:rsidRPr="00B82E7D">
        <w:rPr>
          <w:rFonts w:ascii="Traditional Arabic" w:hAnsi="Traditional Arabic" w:cs="Traditional Arabic" w:hint="cs"/>
          <w:sz w:val="36"/>
          <w:szCs w:val="36"/>
          <w:shd w:val="clear" w:color="auto" w:fill="FFFFFF"/>
        </w:rPr>
        <w:sym w:font="AGA Arabesque" w:char="F05D"/>
      </w:r>
      <w:r w:rsidR="001377DB" w:rsidRPr="00B82E7D">
        <w:rPr>
          <w:rFonts w:ascii="Traditional Arabic" w:hAnsi="Traditional Arabic" w:cs="Traditional Arabic" w:hint="cs"/>
          <w:sz w:val="36"/>
          <w:szCs w:val="36"/>
          <w:shd w:val="clear" w:color="auto" w:fill="FFFFFF"/>
        </w:rPr>
        <w:t xml:space="preserve"> </w:t>
      </w:r>
      <w:r w:rsidR="00153968" w:rsidRPr="00B82E7D">
        <w:rPr>
          <w:rFonts w:ascii="Traditional Arabic" w:hAnsi="Traditional Arabic" w:cs="Traditional Arabic"/>
          <w:sz w:val="36"/>
          <w:szCs w:val="36"/>
          <w:rtl/>
        </w:rPr>
        <w:t>الْحَمْدُ لِلَّهِ الَّذِي لَهُ مَا فِي السَّمَاوَاتِ وَمَا فِي الْأَرْضِ وَلَهُ الْحَمْدُ فِي الْآَخِرَةِ وَهُوَ الْحَكِيمُ الْخَبِيرُ</w:t>
      </w:r>
      <w:r w:rsidR="001377DB" w:rsidRPr="00B82E7D">
        <w:rPr>
          <w:rFonts w:ascii="Traditional Arabic" w:hAnsi="Traditional Arabic" w:cs="Traditional Arabic" w:hint="cs"/>
          <w:sz w:val="36"/>
          <w:szCs w:val="36"/>
          <w:shd w:val="clear" w:color="auto" w:fill="FFFFFF"/>
        </w:rPr>
        <w:sym w:font="AGA Arabesque" w:char="F05B"/>
      </w:r>
      <w:r w:rsidR="00153968" w:rsidRPr="00B82E7D">
        <w:rPr>
          <w:rFonts w:ascii="Traditional Arabic" w:hAnsi="Traditional Arabic" w:cs="Traditional Arabic"/>
          <w:sz w:val="36"/>
          <w:szCs w:val="36"/>
          <w:rtl/>
        </w:rPr>
        <w:t xml:space="preserve"> (سبأ</w:t>
      </w:r>
      <w:r w:rsidR="00A11E5F">
        <w:rPr>
          <w:rFonts w:ascii="Traditional Arabic" w:hAnsi="Traditional Arabic" w:cs="Traditional Arabic" w:hint="cs"/>
          <w:sz w:val="36"/>
          <w:szCs w:val="36"/>
          <w:rtl/>
        </w:rPr>
        <w:t>:</w:t>
      </w:r>
      <w:r w:rsidR="00153968" w:rsidRPr="00B82E7D">
        <w:rPr>
          <w:rFonts w:ascii="Traditional Arabic" w:hAnsi="Traditional Arabic" w:cs="Traditional Arabic"/>
          <w:sz w:val="36"/>
          <w:szCs w:val="36"/>
          <w:rtl/>
        </w:rPr>
        <w:t xml:space="preserve"> </w:t>
      </w:r>
      <w:r w:rsidR="00153968" w:rsidRPr="00B82E7D">
        <w:rPr>
          <w:rFonts w:ascii="Traditional Arabic" w:hAnsi="Traditional Arabic" w:cs="Traditional Arabic" w:hint="cs"/>
          <w:sz w:val="36"/>
          <w:szCs w:val="36"/>
          <w:rtl/>
        </w:rPr>
        <w:t>2</w:t>
      </w:r>
      <w:r w:rsidR="00153968" w:rsidRPr="00B82E7D">
        <w:rPr>
          <w:rFonts w:ascii="Traditional Arabic" w:hAnsi="Traditional Arabic" w:cs="Traditional Arabic"/>
          <w:sz w:val="36"/>
          <w:szCs w:val="36"/>
          <w:rtl/>
        </w:rPr>
        <w:t>)</w:t>
      </w:r>
    </w:p>
    <w:p w14:paraId="51FCF1AF" w14:textId="77777777" w:rsidR="00CD7A7B" w:rsidRPr="00817A9D" w:rsidRDefault="00CD7A7B" w:rsidP="00B82E7D">
      <w:pPr>
        <w:pStyle w:val="Text"/>
        <w:spacing w:line="20" w:lineRule="atLeast"/>
        <w:ind w:firstLine="0"/>
        <w:rPr>
          <w:rFonts w:ascii="Traditional Arabic" w:hAnsi="Traditional Arabic" w:cs="Traditional Arabic"/>
          <w:b/>
          <w:bCs/>
          <w:sz w:val="36"/>
          <w:szCs w:val="36"/>
        </w:rPr>
      </w:pPr>
      <w:r w:rsidRPr="00817A9D">
        <w:rPr>
          <w:rFonts w:ascii="Traditional Arabic" w:hAnsi="Traditional Arabic" w:cs="Traditional Arabic"/>
          <w:b/>
          <w:bCs/>
          <w:sz w:val="36"/>
          <w:szCs w:val="36"/>
          <w:rtl/>
        </w:rPr>
        <w:t xml:space="preserve">الأخبار التي ستظهر في المستقبل </w:t>
      </w:r>
    </w:p>
    <w:p w14:paraId="6FD0A295" w14:textId="284717AC" w:rsidR="00CD7A7B" w:rsidRPr="00B82E7D" w:rsidRDefault="00CD7A7B" w:rsidP="00B82E7D">
      <w:pPr>
        <w:pStyle w:val="font-claude-response-body"/>
        <w:bidi/>
        <w:spacing w:before="0" w:beforeAutospacing="0" w:after="0" w:afterAutospacing="0" w:line="20" w:lineRule="atLeast"/>
        <w:jc w:val="both"/>
        <w:rPr>
          <w:rFonts w:ascii="Traditional Arabic" w:hAnsi="Traditional Arabic" w:cs="Traditional Arabic"/>
          <w:sz w:val="36"/>
          <w:szCs w:val="36"/>
        </w:rPr>
      </w:pPr>
      <w:r w:rsidRPr="00B82E7D">
        <w:rPr>
          <w:rFonts w:ascii="Traditional Arabic" w:hAnsi="Traditional Arabic" w:cs="Traditional Arabic"/>
          <w:sz w:val="36"/>
          <w:szCs w:val="36"/>
          <w:rtl/>
        </w:rPr>
        <w:lastRenderedPageBreak/>
        <w:t>أما الأخبار التي ستظهر في المستقبل والتي ور</w:t>
      </w:r>
      <w:r w:rsidRPr="00B82E7D">
        <w:rPr>
          <w:rFonts w:ascii="Traditional Arabic" w:hAnsi="Traditional Arabic" w:cs="Traditional Arabic"/>
          <w:sz w:val="36"/>
          <w:szCs w:val="36"/>
          <w:rtl/>
          <w:lang w:bidi="ar-SY"/>
        </w:rPr>
        <w:t>د ذكرها</w:t>
      </w:r>
      <w:r w:rsidRPr="00B82E7D">
        <w:rPr>
          <w:rFonts w:ascii="Traditional Arabic" w:hAnsi="Traditional Arabic" w:cs="Traditional Arabic"/>
          <w:sz w:val="36"/>
          <w:szCs w:val="36"/>
          <w:rtl/>
        </w:rPr>
        <w:t xml:space="preserve"> في القرآن الكريم، فقد ذكرتُ بعضها من قبل، وسأذكر هنا بعض الأخبار الأخرى باختصار. </w:t>
      </w:r>
      <w:r w:rsidR="0051612C">
        <w:rPr>
          <w:rFonts w:ascii="Traditional Arabic" w:hAnsi="Traditional Arabic" w:cs="Traditional Arabic" w:hint="cs"/>
          <w:sz w:val="36"/>
          <w:szCs w:val="36"/>
          <w:rtl/>
        </w:rPr>
        <w:t>ف</w:t>
      </w:r>
      <w:r w:rsidRPr="00B82E7D">
        <w:rPr>
          <w:rFonts w:ascii="Traditional Arabic" w:hAnsi="Traditional Arabic" w:cs="Traditional Arabic"/>
          <w:sz w:val="36"/>
          <w:szCs w:val="36"/>
          <w:rtl/>
        </w:rPr>
        <w:t xml:space="preserve">مثلا أخبر الله تعالى عن جمع اليهود المتفرقين في فلسطين في هذا الزمان، فقال: </w:t>
      </w:r>
      <w:r w:rsidRPr="00B82E7D">
        <w:rPr>
          <w:rFonts w:ascii="Traditional Arabic" w:hAnsi="Traditional Arabic" w:cs="Traditional Arabic"/>
          <w:sz w:val="36"/>
          <w:szCs w:val="36"/>
        </w:rPr>
        <w:sym w:font="AGA Arabesque" w:char="F05D"/>
      </w:r>
      <w:r w:rsidRPr="00B82E7D">
        <w:rPr>
          <w:rFonts w:ascii="Traditional Arabic" w:hAnsi="Traditional Arabic" w:cs="Traditional Arabic"/>
          <w:sz w:val="36"/>
          <w:szCs w:val="36"/>
          <w:rtl/>
        </w:rPr>
        <w:t>وَقُلْنَا مِن بَعْدِهِ لِبَنِي إِسْرَائِيلَ اسْكُنُوا الْأَرْضَ فَإِذَا جَاءَ وَعْدُ الْآخِرَةِ جِئْنَا بِكُمْ لَفِيفًا</w:t>
      </w:r>
      <w:r w:rsidRPr="00B82E7D">
        <w:rPr>
          <w:rFonts w:ascii="Traditional Arabic" w:hAnsi="Traditional Arabic" w:cs="Traditional Arabic"/>
          <w:sz w:val="36"/>
          <w:szCs w:val="36"/>
        </w:rPr>
        <w:sym w:font="AGA Arabesque" w:char="F05B"/>
      </w:r>
      <w:r w:rsidRPr="00B82E7D">
        <w:rPr>
          <w:rFonts w:ascii="Traditional Arabic" w:hAnsi="Traditional Arabic" w:cs="Traditional Arabic"/>
          <w:sz w:val="36"/>
          <w:szCs w:val="36"/>
          <w:rtl/>
        </w:rPr>
        <w:t xml:space="preserve"> (الإسراء</w:t>
      </w:r>
      <w:r w:rsidR="00376CC8">
        <w:rPr>
          <w:rFonts w:ascii="Traditional Arabic" w:hAnsi="Traditional Arabic" w:cs="Traditional Arabic" w:hint="cs"/>
          <w:sz w:val="36"/>
          <w:szCs w:val="36"/>
          <w:rtl/>
        </w:rPr>
        <w:t>:</w:t>
      </w:r>
      <w:r w:rsidRPr="00B82E7D">
        <w:rPr>
          <w:rFonts w:ascii="Traditional Arabic" w:hAnsi="Traditional Arabic" w:cs="Traditional Arabic"/>
          <w:sz w:val="36"/>
          <w:szCs w:val="36"/>
          <w:rtl/>
        </w:rPr>
        <w:t xml:space="preserve"> 105)</w:t>
      </w:r>
    </w:p>
    <w:p w14:paraId="31FA306E" w14:textId="77777777" w:rsidR="00CD7A7B" w:rsidRPr="00B82E7D" w:rsidRDefault="00CD7A7B" w:rsidP="00B82E7D">
      <w:pPr>
        <w:pStyle w:val="font-claude-response-body"/>
        <w:bidi/>
        <w:spacing w:before="0" w:beforeAutospacing="0" w:after="0" w:afterAutospacing="0" w:line="20" w:lineRule="atLeast"/>
        <w:jc w:val="both"/>
        <w:rPr>
          <w:rFonts w:ascii="Traditional Arabic" w:hAnsi="Traditional Arabic" w:cs="Traditional Arabic"/>
          <w:sz w:val="36"/>
          <w:szCs w:val="36"/>
          <w:rtl/>
        </w:rPr>
      </w:pPr>
      <w:r w:rsidRPr="00B82E7D">
        <w:rPr>
          <w:rFonts w:ascii="Traditional Arabic" w:hAnsi="Traditional Arabic" w:cs="Traditional Arabic"/>
          <w:sz w:val="36"/>
          <w:szCs w:val="36"/>
          <w:rtl/>
        </w:rPr>
        <w:t xml:space="preserve">وفي تفسير هذه الآية يقول المصلح الموعود </w:t>
      </w:r>
      <w:r w:rsidRPr="00B82E7D">
        <w:rPr>
          <w:rFonts w:ascii="Traditional Arabic" w:hAnsi="Traditional Arabic" w:cs="Traditional Arabic"/>
          <w:sz w:val="36"/>
          <w:szCs w:val="36"/>
        </w:rPr>
        <w:sym w:font="AGA Arabesque" w:char="F074"/>
      </w:r>
      <w:r w:rsidRPr="00B82E7D">
        <w:rPr>
          <w:rFonts w:ascii="Traditional Arabic" w:hAnsi="Traditional Arabic" w:cs="Traditional Arabic"/>
          <w:sz w:val="36"/>
          <w:szCs w:val="36"/>
          <w:rtl/>
        </w:rPr>
        <w:t xml:space="preserve">: </w:t>
      </w:r>
    </w:p>
    <w:p w14:paraId="6620C101" w14:textId="77777777" w:rsidR="00CD7A7B" w:rsidRPr="00B82E7D" w:rsidRDefault="00CD7A7B" w:rsidP="00B82E7D">
      <w:pPr>
        <w:autoSpaceDE w:val="0"/>
        <w:autoSpaceDN w:val="0"/>
        <w:bidi/>
        <w:adjustRightInd w:val="0"/>
        <w:spacing w:after="0" w:line="20" w:lineRule="atLeast"/>
        <w:jc w:val="both"/>
        <w:rPr>
          <w:rFonts w:ascii="Traditional Arabic" w:hAnsi="Traditional Arabic" w:cs="Traditional Arabic"/>
          <w:sz w:val="36"/>
          <w:szCs w:val="36"/>
          <w:rtl/>
          <w:lang w:bidi="ar-SY"/>
        </w:rPr>
      </w:pPr>
      <w:r w:rsidRPr="00B82E7D">
        <w:rPr>
          <w:rFonts w:ascii="Traditional Arabic" w:hAnsi="Traditional Arabic" w:cs="Traditional Arabic"/>
          <w:sz w:val="36"/>
          <w:szCs w:val="36"/>
          <w:rtl/>
          <w:lang w:bidi="ar-SY"/>
        </w:rPr>
        <w:t xml:space="preserve">أما قوله تعالى </w:t>
      </w:r>
      <w:r w:rsidRPr="00B82E7D">
        <w:rPr>
          <w:rFonts w:ascii="Traditional Arabic" w:hAnsi="Traditional Arabic" w:cs="Traditional Arabic"/>
          <w:sz w:val="36"/>
          <w:szCs w:val="36"/>
          <w:lang w:bidi="ar-SY"/>
        </w:rPr>
        <w:sym w:font="AGA Arabesque" w:char="F05D"/>
      </w:r>
      <w:r w:rsidRPr="00B82E7D">
        <w:rPr>
          <w:rFonts w:ascii="Traditional Arabic" w:hAnsi="Traditional Arabic" w:cs="Traditional Arabic"/>
          <w:sz w:val="36"/>
          <w:szCs w:val="36"/>
          <w:rtl/>
        </w:rPr>
        <w:t>فَإِذَا جَاءَ وَعْدُ الْآخِرَةِ جِئْنَا بِكُمْ لَفِيفًا</w:t>
      </w:r>
      <w:r w:rsidRPr="00B82E7D">
        <w:rPr>
          <w:rFonts w:ascii="Traditional Arabic" w:hAnsi="Traditional Arabic" w:cs="Traditional Arabic"/>
          <w:sz w:val="36"/>
          <w:szCs w:val="36"/>
        </w:rPr>
        <w:sym w:font="AGA Arabesque" w:char="F05B"/>
      </w:r>
      <w:r w:rsidRPr="00B82E7D">
        <w:rPr>
          <w:rFonts w:ascii="Traditional Arabic" w:hAnsi="Traditional Arabic" w:cs="Traditional Arabic"/>
          <w:sz w:val="36"/>
          <w:szCs w:val="36"/>
          <w:rtl/>
          <w:lang w:bidi="ar-SY"/>
        </w:rPr>
        <w:t xml:space="preserve"> فيعني اذهبوا الآن إلى كنعان، ولكنكم ستضطرّون للخروج منها بعد فترة من الزمن، ثم يعيدكم الله إليها بعد حين تارةً أخرى، ولكنكم ستعصون الله ثانيةً ليحلّ بكم العذاب تارة أخرى، وعندها ستبقون في المنفى إلى أن يحين زمنُ تحقُّقِ نبأِ الدمار الثاني للأمة التي هي جُعلتْ مثيلةً للأمة اليهودية، وعندها ستُحشَرون من شتى البلاد إلى الأرض المقدسة. (التفسير الكبير ج4) </w:t>
      </w:r>
    </w:p>
    <w:p w14:paraId="1199236D" w14:textId="136BAA59" w:rsidR="00CD7A7B" w:rsidRPr="00B82E7D" w:rsidRDefault="00CD7A7B" w:rsidP="00B82E7D">
      <w:pPr>
        <w:pStyle w:val="font-claude-response-body"/>
        <w:bidi/>
        <w:spacing w:before="0" w:beforeAutospacing="0" w:after="0" w:afterAutospacing="0" w:line="20" w:lineRule="atLeast"/>
        <w:jc w:val="both"/>
        <w:rPr>
          <w:rFonts w:ascii="Traditional Arabic" w:hAnsi="Traditional Arabic" w:cs="Traditional Arabic"/>
          <w:sz w:val="36"/>
          <w:szCs w:val="36"/>
          <w:rtl/>
        </w:rPr>
      </w:pPr>
      <w:r w:rsidRPr="00B82E7D">
        <w:rPr>
          <w:rFonts w:ascii="Traditional Arabic" w:hAnsi="Traditional Arabic" w:cs="Traditional Arabic"/>
          <w:sz w:val="36"/>
          <w:szCs w:val="36"/>
          <w:rtl/>
        </w:rPr>
        <w:t>بناءً على هذا الخبر الإلهي، خلال الفترة من</w:t>
      </w:r>
      <w:r w:rsidR="00CF68C9">
        <w:rPr>
          <w:rFonts w:ascii="Traditional Arabic" w:hAnsi="Traditional Arabic" w:cs="Traditional Arabic" w:hint="cs"/>
          <w:sz w:val="36"/>
          <w:szCs w:val="36"/>
          <w:rtl/>
        </w:rPr>
        <w:t xml:space="preserve"> عام</w:t>
      </w:r>
      <w:r w:rsidRPr="00B82E7D">
        <w:rPr>
          <w:rFonts w:ascii="Traditional Arabic" w:hAnsi="Traditional Arabic" w:cs="Traditional Arabic"/>
          <w:sz w:val="36"/>
          <w:szCs w:val="36"/>
          <w:rtl/>
        </w:rPr>
        <w:t xml:space="preserve"> 1882 إلى 1903، سمح العثمانيون لليهود أول مرة بالاستيطان مجددا في منطقة فلسطين، فبدأ يهود روسيا بالقدوم والاستيطان هناك. في بداية القرن العشرين كان عدد اليهود قليلًا جدًّا، لكنه أخذ في الازدياد بشكل مستمر، وعندما ضعفت السلطنة العثمانية في الحرب العالمية الأولى، أنشأت القوى الأوروبية ذات المصالح عدة قنصليات في بيت المقدس، ثم تأسست مدينة "تل أبيب" كمدينة يهودية. بعد ذلك قدّمت الحكومة البريطانية، من خلال إعلان، مشروعًا لإقامة دولة يهودية مستقلة. وفي 1917 اعترفت عصبة الأمم أيضًا بحق بريطانيا في تقديم الدعم الكامل لها في استعمار فلسطين. ثم في 1947 توافد اليهود من جميع مناطق العالم بأعداد كبيرة حتى إنكم ترون اليوم أنهم قد ابتلوا جميع البلدان الإسلامية بعذاب غريب، وهذا العدد يتزايد يومًا بعد يوم. وذلك وفقًا للنبوءة الإلهية. </w:t>
      </w:r>
    </w:p>
    <w:p w14:paraId="3AF0BAD4" w14:textId="2EE5205A" w:rsidR="00CD7A7B" w:rsidRPr="00B82E7D" w:rsidRDefault="00CD7A7B" w:rsidP="00B82E7D">
      <w:pPr>
        <w:bidi/>
        <w:spacing w:after="0" w:line="20" w:lineRule="atLeast"/>
        <w:jc w:val="both"/>
        <w:rPr>
          <w:rFonts w:ascii="Traditional Arabic" w:eastAsia="Times New Roman" w:hAnsi="Traditional Arabic" w:cs="Traditional Arabic"/>
          <w:sz w:val="36"/>
          <w:szCs w:val="36"/>
          <w:rtl/>
          <w:lang w:eastAsia="en-GB"/>
        </w:rPr>
      </w:pPr>
      <w:r w:rsidRPr="00B82E7D">
        <w:rPr>
          <w:rFonts w:ascii="Traditional Arabic" w:eastAsia="Times New Roman" w:hAnsi="Traditional Arabic" w:cs="Traditional Arabic"/>
          <w:sz w:val="36"/>
          <w:szCs w:val="36"/>
          <w:rtl/>
          <w:lang w:eastAsia="en-GB"/>
        </w:rPr>
        <w:t xml:space="preserve">ثم قال </w:t>
      </w:r>
      <w:r w:rsidRPr="00B82E7D">
        <w:rPr>
          <w:rFonts w:ascii="Traditional Arabic" w:eastAsia="Times New Roman" w:hAnsi="Traditional Arabic" w:cs="Traditional Arabic"/>
          <w:sz w:val="36"/>
          <w:szCs w:val="36"/>
          <w:lang w:eastAsia="en-GB"/>
        </w:rPr>
        <w:sym w:font="AGA Arabesque" w:char="F049"/>
      </w:r>
      <w:r w:rsidRPr="00B82E7D">
        <w:rPr>
          <w:rFonts w:ascii="Traditional Arabic" w:eastAsia="Times New Roman" w:hAnsi="Traditional Arabic" w:cs="Traditional Arabic"/>
          <w:sz w:val="36"/>
          <w:szCs w:val="36"/>
          <w:rtl/>
          <w:lang w:eastAsia="en-GB"/>
        </w:rPr>
        <w:t xml:space="preserve">: </w:t>
      </w:r>
      <w:r w:rsidRPr="00B82E7D">
        <w:rPr>
          <w:rFonts w:ascii="Traditional Arabic" w:eastAsia="Times New Roman" w:hAnsi="Traditional Arabic" w:cs="Traditional Arabic"/>
          <w:sz w:val="36"/>
          <w:szCs w:val="36"/>
          <w:lang w:eastAsia="en-GB"/>
        </w:rPr>
        <w:sym w:font="AGA Arabesque" w:char="F05D"/>
      </w:r>
      <w:r w:rsidRPr="00B82E7D">
        <w:rPr>
          <w:rFonts w:ascii="Traditional Arabic" w:eastAsia="Times New Roman" w:hAnsi="Traditional Arabic" w:cs="Traditional Arabic"/>
          <w:sz w:val="36"/>
          <w:szCs w:val="36"/>
          <w:rtl/>
          <w:lang w:eastAsia="en-GB"/>
        </w:rPr>
        <w:t>يَوْمَ نُسَيِّرُ الْجِبَالَ وَتَرَى الْأَرْضَ بَارِزَةً وَحَشَرْنَاهُمْ فَلَمْ نُغَادِرْ مِنْهُمْ أَحَدًا</w:t>
      </w:r>
      <w:r w:rsidRPr="00B82E7D">
        <w:rPr>
          <w:rFonts w:ascii="Traditional Arabic" w:eastAsia="Times New Roman" w:hAnsi="Traditional Arabic" w:cs="Traditional Arabic"/>
          <w:sz w:val="36"/>
          <w:szCs w:val="36"/>
          <w:lang w:eastAsia="en-GB"/>
        </w:rPr>
        <w:sym w:font="AGA Arabesque" w:char="F05B"/>
      </w:r>
      <w:r w:rsidRPr="00B82E7D">
        <w:rPr>
          <w:rFonts w:ascii="Traditional Arabic" w:eastAsia="Times New Roman" w:hAnsi="Traditional Arabic" w:cs="Traditional Arabic"/>
          <w:sz w:val="36"/>
          <w:szCs w:val="36"/>
          <w:rtl/>
          <w:lang w:eastAsia="en-GB"/>
        </w:rPr>
        <w:t xml:space="preserve"> (سورة الكهف: </w:t>
      </w:r>
      <w:r w:rsidR="00CF68C9">
        <w:rPr>
          <w:rFonts w:ascii="Traditional Arabic" w:eastAsia="Times New Roman" w:hAnsi="Traditional Arabic" w:cs="Traditional Arabic" w:hint="cs"/>
          <w:sz w:val="36"/>
          <w:szCs w:val="36"/>
          <w:rtl/>
          <w:lang w:eastAsia="en-GB"/>
        </w:rPr>
        <w:t>48</w:t>
      </w:r>
      <w:r w:rsidRPr="00B82E7D">
        <w:rPr>
          <w:rFonts w:ascii="Traditional Arabic" w:eastAsia="Times New Roman" w:hAnsi="Traditional Arabic" w:cs="Traditional Arabic"/>
          <w:sz w:val="36"/>
          <w:szCs w:val="36"/>
          <w:rtl/>
          <w:lang w:eastAsia="en-GB"/>
        </w:rPr>
        <w:t>)</w:t>
      </w:r>
      <w:r w:rsidRPr="00B82E7D">
        <w:rPr>
          <w:rFonts w:ascii="Traditional Arabic" w:eastAsia="Times New Roman" w:hAnsi="Traditional Arabic" w:cs="Traditional Arabic"/>
          <w:sz w:val="36"/>
          <w:szCs w:val="36"/>
          <w:rtl/>
          <w:lang w:eastAsia="en-GB" w:bidi="ar-SY"/>
        </w:rPr>
        <w:t xml:space="preserve"> </w:t>
      </w:r>
      <w:r w:rsidRPr="00B82E7D">
        <w:rPr>
          <w:rFonts w:ascii="Traditional Arabic" w:eastAsia="Times New Roman" w:hAnsi="Traditional Arabic" w:cs="Traditional Arabic"/>
          <w:sz w:val="36"/>
          <w:szCs w:val="36"/>
          <w:rtl/>
          <w:lang w:eastAsia="en-GB"/>
        </w:rPr>
        <w:t xml:space="preserve">أيْ في ذلك اليوم سنحرك الجبال وسترى الأرض تظهر باطنها، وسنجمعهم جميعًا في تلك الآفة ولن نترك منهم أحدًا. </w:t>
      </w:r>
    </w:p>
    <w:p w14:paraId="403C33A1" w14:textId="77777777" w:rsidR="00CD7A7B" w:rsidRPr="00817A9D" w:rsidRDefault="00CD7A7B" w:rsidP="00B82E7D">
      <w:pPr>
        <w:bidi/>
        <w:spacing w:after="0" w:line="20" w:lineRule="atLeast"/>
        <w:jc w:val="both"/>
        <w:outlineLvl w:val="1"/>
        <w:rPr>
          <w:rFonts w:ascii="Traditional Arabic" w:eastAsia="Times New Roman" w:hAnsi="Traditional Arabic" w:cs="Traditional Arabic"/>
          <w:b/>
          <w:bCs/>
          <w:sz w:val="36"/>
          <w:szCs w:val="36"/>
          <w:rtl/>
          <w:lang w:eastAsia="en-GB" w:bidi="ar-SY"/>
        </w:rPr>
      </w:pPr>
      <w:r w:rsidRPr="00817A9D">
        <w:rPr>
          <w:rFonts w:ascii="Traditional Arabic" w:eastAsia="Times New Roman" w:hAnsi="Traditional Arabic" w:cs="Traditional Arabic"/>
          <w:b/>
          <w:bCs/>
          <w:sz w:val="36"/>
          <w:szCs w:val="36"/>
          <w:rtl/>
          <w:lang w:eastAsia="en-GB"/>
        </w:rPr>
        <w:t>زمن الحروب المهلكة</w:t>
      </w:r>
    </w:p>
    <w:p w14:paraId="60956E72" w14:textId="2FC8B34E" w:rsidR="00CD7A7B" w:rsidRPr="00B82E7D" w:rsidRDefault="00CD7A7B" w:rsidP="00B82E7D">
      <w:pPr>
        <w:autoSpaceDE w:val="0"/>
        <w:autoSpaceDN w:val="0"/>
        <w:bidi/>
        <w:adjustRightInd w:val="0"/>
        <w:spacing w:after="0" w:line="20" w:lineRule="atLeast"/>
        <w:jc w:val="both"/>
        <w:rPr>
          <w:rFonts w:ascii="Traditional Arabic" w:hAnsi="Traditional Arabic" w:cs="Traditional Arabic"/>
          <w:sz w:val="36"/>
          <w:szCs w:val="36"/>
          <w:rtl/>
          <w:lang w:bidi="ar-SY"/>
        </w:rPr>
      </w:pPr>
      <w:r w:rsidRPr="00B82E7D">
        <w:rPr>
          <w:rFonts w:ascii="Traditional Arabic" w:hAnsi="Traditional Arabic" w:cs="Traditional Arabic"/>
          <w:sz w:val="36"/>
          <w:szCs w:val="36"/>
          <w:rtl/>
          <w:lang w:bidi="ar-SY"/>
        </w:rPr>
        <w:t>قال المصلح الموعود</w:t>
      </w:r>
      <w:r w:rsidR="004745F2">
        <w:rPr>
          <w:rFonts w:ascii="Traditional Arabic" w:hAnsi="Traditional Arabic" w:cs="Traditional Arabic" w:hint="cs"/>
          <w:sz w:val="36"/>
          <w:szCs w:val="36"/>
          <w:rtl/>
          <w:lang w:bidi="ar-SY"/>
        </w:rPr>
        <w:t xml:space="preserve"> </w:t>
      </w:r>
      <w:r w:rsidRPr="00B82E7D">
        <w:rPr>
          <w:rFonts w:ascii="Traditional Arabic" w:hAnsi="Traditional Arabic" w:cs="Traditional Arabic"/>
          <w:sz w:val="36"/>
          <w:szCs w:val="36"/>
          <w:lang w:bidi="ar-SY"/>
        </w:rPr>
        <w:sym w:font="AGA Arabesque" w:char="F074"/>
      </w:r>
      <w:r w:rsidRPr="00B82E7D">
        <w:rPr>
          <w:rFonts w:ascii="Traditional Arabic" w:hAnsi="Traditional Arabic" w:cs="Traditional Arabic"/>
          <w:sz w:val="36"/>
          <w:szCs w:val="36"/>
          <w:rtl/>
          <w:lang w:bidi="ar-SY"/>
        </w:rPr>
        <w:t xml:space="preserve">: الحديث هنا يدور عن الناس لا عن الجبال والأنهار. والمراد من الأرض هنا أهلها، لأن من أساليب اللغة العربية حذف المضاف أحيانًا، ومثاله قول الله تعالى: </w:t>
      </w:r>
      <w:r w:rsidRPr="00B82E7D">
        <w:rPr>
          <w:rFonts w:ascii="Traditional Arabic" w:hAnsi="Traditional Arabic" w:cs="Traditional Arabic"/>
          <w:sz w:val="36"/>
          <w:szCs w:val="36"/>
          <w:lang w:bidi="ar-SY"/>
        </w:rPr>
        <w:sym w:font="AGA Arabesque" w:char="F05D"/>
      </w:r>
      <w:r w:rsidRPr="00B82E7D">
        <w:rPr>
          <w:rFonts w:ascii="Traditional Arabic" w:hAnsi="Traditional Arabic" w:cs="Traditional Arabic"/>
          <w:sz w:val="36"/>
          <w:szCs w:val="36"/>
        </w:rPr>
        <w:t xml:space="preserve"> </w:t>
      </w:r>
      <w:r w:rsidRPr="00B82E7D">
        <w:rPr>
          <w:rFonts w:ascii="Traditional Arabic" w:hAnsi="Traditional Arabic" w:cs="Traditional Arabic"/>
          <w:sz w:val="36"/>
          <w:szCs w:val="36"/>
          <w:rtl/>
          <w:lang w:bidi="ar-SY"/>
        </w:rPr>
        <w:t xml:space="preserve">وَاسْأَلِ الْقَرْيَةَ </w:t>
      </w:r>
      <w:r w:rsidRPr="00B82E7D">
        <w:rPr>
          <w:rFonts w:ascii="Traditional Arabic" w:hAnsi="Traditional Arabic" w:cs="Traditional Arabic"/>
          <w:sz w:val="36"/>
          <w:szCs w:val="36"/>
          <w:rtl/>
          <w:lang w:bidi="ar-SY"/>
        </w:rPr>
        <w:lastRenderedPageBreak/>
        <w:t>الَّتِي كُنَّا فِيهَا وَالْعِيرَ الَّتِي أَقْبَلْنَا فِيهَا</w:t>
      </w:r>
      <w:r w:rsidRPr="00B82E7D">
        <w:rPr>
          <w:rFonts w:ascii="Traditional Arabic" w:hAnsi="Traditional Arabic" w:cs="Traditional Arabic"/>
          <w:sz w:val="36"/>
          <w:szCs w:val="36"/>
          <w:lang w:bidi="ar-SY"/>
        </w:rPr>
        <w:sym w:font="AGA Arabesque" w:char="F05B"/>
      </w:r>
      <w:r w:rsidRPr="00B82E7D">
        <w:rPr>
          <w:rFonts w:ascii="Traditional Arabic" w:hAnsi="Traditional Arabic" w:cs="Traditional Arabic"/>
          <w:sz w:val="36"/>
          <w:szCs w:val="36"/>
          <w:rtl/>
          <w:lang w:bidi="ar-SY"/>
        </w:rPr>
        <w:t xml:space="preserve"> (يوسف: 83).. أي اسئلْ أهلَ القرية وأهلَ العير. يوضح الله </w:t>
      </w:r>
      <w:r w:rsidRPr="00B82E7D">
        <w:rPr>
          <w:rFonts w:ascii="Traditional Arabic" w:hAnsi="Traditional Arabic" w:cs="Traditional Arabic"/>
          <w:sz w:val="36"/>
          <w:szCs w:val="36"/>
          <w:lang w:bidi="ar-SY"/>
        </w:rPr>
        <w:sym w:font="AGA Arabesque" w:char="F049"/>
      </w:r>
      <w:r w:rsidRPr="00B82E7D">
        <w:rPr>
          <w:rFonts w:ascii="Traditional Arabic" w:hAnsi="Traditional Arabic" w:cs="Traditional Arabic"/>
          <w:sz w:val="36"/>
          <w:szCs w:val="36"/>
          <w:rtl/>
          <w:lang w:bidi="ar-SY"/>
        </w:rPr>
        <w:t xml:space="preserve"> هنا أن هذه الأنباء ستتحقق في الزمن الذي ينفر فيه كبار القوم، وترى الأرض، أي جميعَ أهلها، قد خرجوا ووقفوا وجها لوجه لحرب طاحنة لن تغادر منهم أحدًا. وفي الإنجيل أيضًا إشارة إلى هذا الأمر حيث يقول المسيح </w:t>
      </w:r>
      <w:r w:rsidRPr="00B82E7D">
        <w:rPr>
          <w:rFonts w:ascii="Traditional Arabic" w:hAnsi="Traditional Arabic" w:cs="Traditional Arabic"/>
          <w:sz w:val="36"/>
          <w:szCs w:val="36"/>
          <w:lang w:bidi="ar-SY"/>
        </w:rPr>
        <w:sym w:font="AGA Arabesque" w:char="F075"/>
      </w:r>
      <w:r w:rsidRPr="00B82E7D">
        <w:rPr>
          <w:rFonts w:ascii="Traditional Arabic" w:hAnsi="Traditional Arabic" w:cs="Traditional Arabic"/>
          <w:sz w:val="36"/>
          <w:szCs w:val="36"/>
          <w:rtl/>
          <w:lang w:bidi="ar-SY"/>
        </w:rPr>
        <w:t>: "تقوم أمة على أمة ومملكةٌ على مملكة." (متى 24: 7).... قد تعني الأرض هنا الطبقة السفلى من أهلها، بينما تعني الجبال كبار الناس؛ والمراد أنه في ذلك الزمن سينقسم العالم إلى معسكرين متنازعين فيخرج كبار الناس أي الدكتاتوريون من جهة، ومن جهة أخرى يخرج أهل الأرض أي حماة الديمقراطية وممثلو الشعوب. وسوف تحدث حرب طاحنة بين هذين المعسكرين. (التفسير الكبير ج4)</w:t>
      </w:r>
    </w:p>
    <w:p w14:paraId="5FBAE5C7" w14:textId="349FF1E9" w:rsidR="00CD7A7B" w:rsidRPr="00B82E7D" w:rsidRDefault="00CD7A7B" w:rsidP="00B82E7D">
      <w:pPr>
        <w:bidi/>
        <w:spacing w:after="0" w:line="20" w:lineRule="atLeast"/>
        <w:jc w:val="both"/>
        <w:rPr>
          <w:rFonts w:ascii="Traditional Arabic" w:eastAsia="Times New Roman" w:hAnsi="Traditional Arabic" w:cs="Traditional Arabic"/>
          <w:sz w:val="36"/>
          <w:szCs w:val="36"/>
          <w:lang w:eastAsia="en-GB"/>
        </w:rPr>
      </w:pPr>
      <w:r w:rsidRPr="00B82E7D">
        <w:rPr>
          <w:rFonts w:ascii="Traditional Arabic" w:eastAsia="Times New Roman" w:hAnsi="Traditional Arabic" w:cs="Traditional Arabic"/>
          <w:sz w:val="36"/>
          <w:szCs w:val="36"/>
          <w:rtl/>
          <w:lang w:eastAsia="en-GB"/>
        </w:rPr>
        <w:t>والآن لتنظر القوى الكبرى، التي تحسب نفسها متحضرة جدًّا، فهي تقوم بهذه الأفعال بعينها، ومع أن الظن كان سابقًا أن الكتل آخذة في الزوال، فإنه الآن تتشكل من جديد كتل جديدة، والعالم ينقسم إلى كتل، وهذه العملية قد بدأت الآن. أما متى ستقع هذه الحروب فالله أعلم. ن</w:t>
      </w:r>
      <w:r w:rsidRPr="00B82E7D">
        <w:rPr>
          <w:rFonts w:ascii="Traditional Arabic" w:eastAsia="Times New Roman" w:hAnsi="Traditional Arabic" w:cs="Traditional Arabic"/>
          <w:sz w:val="36"/>
          <w:szCs w:val="36"/>
          <w:rtl/>
          <w:lang w:eastAsia="en-GB" w:bidi="ar-SY"/>
        </w:rPr>
        <w:t>دعو</w:t>
      </w:r>
      <w:r w:rsidRPr="00B82E7D">
        <w:rPr>
          <w:rFonts w:ascii="Traditional Arabic" w:eastAsia="Times New Roman" w:hAnsi="Traditional Arabic" w:cs="Traditional Arabic"/>
          <w:sz w:val="36"/>
          <w:szCs w:val="36"/>
          <w:rtl/>
          <w:lang w:eastAsia="en-GB"/>
        </w:rPr>
        <w:t xml:space="preserve"> الله تعالى أن يحفظنا. </w:t>
      </w:r>
    </w:p>
    <w:p w14:paraId="200DDF62" w14:textId="1FE318A0" w:rsidR="00CD7A7B" w:rsidRPr="00B82E7D" w:rsidRDefault="00CD7A7B" w:rsidP="00B82E7D">
      <w:pPr>
        <w:bidi/>
        <w:spacing w:after="0" w:line="20" w:lineRule="atLeast"/>
        <w:jc w:val="both"/>
        <w:rPr>
          <w:rFonts w:ascii="Traditional Arabic" w:eastAsia="Times New Roman" w:hAnsi="Traditional Arabic" w:cs="Traditional Arabic"/>
          <w:sz w:val="36"/>
          <w:szCs w:val="36"/>
          <w:lang w:eastAsia="en-GB"/>
        </w:rPr>
      </w:pPr>
      <w:r w:rsidRPr="00B82E7D">
        <w:rPr>
          <w:rFonts w:ascii="Traditional Arabic" w:eastAsia="Times New Roman" w:hAnsi="Traditional Arabic" w:cs="Traditional Arabic"/>
          <w:sz w:val="36"/>
          <w:szCs w:val="36"/>
          <w:rtl/>
          <w:lang w:eastAsia="en-GB"/>
        </w:rPr>
        <w:t xml:space="preserve">ثم قال </w:t>
      </w:r>
      <w:r w:rsidRPr="00B82E7D">
        <w:rPr>
          <w:rFonts w:ascii="Traditional Arabic" w:eastAsia="Times New Roman" w:hAnsi="Traditional Arabic" w:cs="Traditional Arabic"/>
          <w:sz w:val="36"/>
          <w:szCs w:val="36"/>
          <w:lang w:eastAsia="en-GB"/>
        </w:rPr>
        <w:sym w:font="AGA Arabesque" w:char="F049"/>
      </w:r>
      <w:r w:rsidRPr="00B82E7D">
        <w:rPr>
          <w:rFonts w:ascii="Traditional Arabic" w:eastAsia="Times New Roman" w:hAnsi="Traditional Arabic" w:cs="Traditional Arabic"/>
          <w:sz w:val="36"/>
          <w:szCs w:val="36"/>
          <w:rtl/>
          <w:lang w:eastAsia="en-GB"/>
        </w:rPr>
        <w:t xml:space="preserve">: </w:t>
      </w:r>
      <w:r w:rsidRPr="00B82E7D">
        <w:rPr>
          <w:rFonts w:ascii="Traditional Arabic" w:eastAsia="Times New Roman" w:hAnsi="Traditional Arabic" w:cs="Traditional Arabic"/>
          <w:sz w:val="36"/>
          <w:szCs w:val="36"/>
          <w:lang w:eastAsia="en-GB"/>
        </w:rPr>
        <w:sym w:font="AGA Arabesque" w:char="F05D"/>
      </w:r>
      <w:r w:rsidRPr="00B82E7D">
        <w:rPr>
          <w:rFonts w:ascii="Traditional Arabic" w:eastAsia="Times New Roman" w:hAnsi="Traditional Arabic" w:cs="Traditional Arabic"/>
          <w:sz w:val="36"/>
          <w:szCs w:val="36"/>
          <w:rtl/>
          <w:lang w:eastAsia="en-GB"/>
        </w:rPr>
        <w:t>أَوَلَمْ يَرَ الَّذِينَ كَفَرُوا أَنَّ السَّمَاوَاتِ وَالْأَرْضَ كَانَتَا رَتْقًا فَفَتَقْنَاهُمَا وَجَعَلْنَا مِنَ الْمَاءِ كُلَّ شَيْءٍ حَيٍّ أَفَلَا يُؤْمِنُونَ</w:t>
      </w:r>
      <w:r w:rsidR="0013311C">
        <w:rPr>
          <w:rFonts w:ascii="Traditional Arabic" w:eastAsia="Times New Roman" w:hAnsi="Traditional Arabic" w:cs="Traditional Arabic" w:hint="cs"/>
          <w:sz w:val="36"/>
          <w:szCs w:val="36"/>
          <w:rtl/>
          <w:lang w:eastAsia="en-GB"/>
        </w:rPr>
        <w:t xml:space="preserve"> *</w:t>
      </w:r>
      <w:r w:rsidRPr="00B82E7D">
        <w:rPr>
          <w:rFonts w:ascii="Traditional Arabic" w:eastAsia="Times New Roman" w:hAnsi="Traditional Arabic" w:cs="Traditional Arabic"/>
          <w:sz w:val="36"/>
          <w:szCs w:val="36"/>
          <w:rtl/>
          <w:lang w:eastAsia="en-GB"/>
        </w:rPr>
        <w:t xml:space="preserve"> وَجَعَلْنَا فِي الْأَرْضِ رَوَاسِيَ أَن تَمِيدَ بِهِمْ وَجَعَلْنَا فِيهَا فِجَاجًا سُبُلًا لَّعَلَّهُمْ يَهْتَدُونَ</w:t>
      </w:r>
      <w:r w:rsidRPr="00B82E7D">
        <w:rPr>
          <w:rFonts w:ascii="Traditional Arabic" w:eastAsia="Times New Roman" w:hAnsi="Traditional Arabic" w:cs="Traditional Arabic"/>
          <w:sz w:val="36"/>
          <w:szCs w:val="36"/>
          <w:lang w:eastAsia="en-GB"/>
        </w:rPr>
        <w:sym w:font="AGA Arabesque" w:char="F05B"/>
      </w:r>
      <w:r w:rsidRPr="00B82E7D">
        <w:rPr>
          <w:rFonts w:ascii="Traditional Arabic" w:eastAsia="Times New Roman" w:hAnsi="Traditional Arabic" w:cs="Traditional Arabic"/>
          <w:sz w:val="36"/>
          <w:szCs w:val="36"/>
          <w:rtl/>
          <w:lang w:eastAsia="en-GB"/>
        </w:rPr>
        <w:t xml:space="preserve"> (سورة الأنبياء:</w:t>
      </w:r>
      <w:r w:rsidR="00817A9D">
        <w:rPr>
          <w:rFonts w:ascii="Traditional Arabic" w:eastAsia="Times New Roman" w:hAnsi="Traditional Arabic" w:cs="Traditional Arabic"/>
          <w:sz w:val="36"/>
          <w:szCs w:val="36"/>
          <w:rtl/>
          <w:lang w:eastAsia="en-GB"/>
        </w:rPr>
        <w:t xml:space="preserve"> </w:t>
      </w:r>
      <w:r w:rsidR="0013311C">
        <w:rPr>
          <w:rFonts w:ascii="Traditional Arabic" w:eastAsia="Times New Roman" w:hAnsi="Traditional Arabic" w:cs="Traditional Arabic" w:hint="cs"/>
          <w:sz w:val="36"/>
          <w:szCs w:val="36"/>
          <w:rtl/>
          <w:lang w:eastAsia="en-GB"/>
        </w:rPr>
        <w:t>31-32</w:t>
      </w:r>
      <w:r w:rsidRPr="00B82E7D">
        <w:rPr>
          <w:rFonts w:ascii="Traditional Arabic" w:eastAsia="Times New Roman" w:hAnsi="Traditional Arabic" w:cs="Traditional Arabic"/>
          <w:sz w:val="36"/>
          <w:szCs w:val="36"/>
          <w:lang w:eastAsia="en-GB"/>
        </w:rPr>
        <w:t>(</w:t>
      </w:r>
      <w:r w:rsidRPr="00B82E7D">
        <w:rPr>
          <w:rFonts w:ascii="Traditional Arabic" w:eastAsia="Times New Roman" w:hAnsi="Traditional Arabic" w:cs="Traditional Arabic"/>
          <w:sz w:val="36"/>
          <w:szCs w:val="36"/>
          <w:rtl/>
          <w:lang w:eastAsia="en-GB"/>
        </w:rPr>
        <w:t xml:space="preserve"> </w:t>
      </w:r>
    </w:p>
    <w:p w14:paraId="4F3F6F25" w14:textId="77777777" w:rsidR="00CD7A7B" w:rsidRPr="00B82E7D" w:rsidRDefault="00CD7A7B" w:rsidP="00B82E7D">
      <w:pPr>
        <w:bidi/>
        <w:spacing w:after="0" w:line="20" w:lineRule="atLeast"/>
        <w:jc w:val="both"/>
        <w:rPr>
          <w:rFonts w:ascii="Traditional Arabic" w:eastAsia="Times New Roman" w:hAnsi="Traditional Arabic" w:cs="Traditional Arabic"/>
          <w:sz w:val="36"/>
          <w:szCs w:val="36"/>
          <w:rtl/>
          <w:lang w:eastAsia="en-GB" w:bidi="ar-SY"/>
        </w:rPr>
      </w:pPr>
      <w:r w:rsidRPr="00B82E7D">
        <w:rPr>
          <w:rFonts w:ascii="Traditional Arabic" w:eastAsia="Times New Roman" w:hAnsi="Traditional Arabic" w:cs="Traditional Arabic"/>
          <w:sz w:val="36"/>
          <w:szCs w:val="36"/>
          <w:rtl/>
          <w:lang w:eastAsia="en-GB"/>
        </w:rPr>
        <w:t xml:space="preserve">يقول خليفة المسيح الرابع رحمه الله تعالى في تفسير هذه الآية: إن هذه الآية تكشف عن أسرار الكون لم يكن لأحد في ذلك الزمان أن يتصورها أو يتخيلها. فقد بين أن هذا الكون كله كان ككرةٍ مغلقة بإحكام، لا يمكن لشيء أن يخرج منها، ثم شققناها فانفجر منها الكون كله، ثم خلقنا كل شيء حي من الماء. وبعد ذكر الماء مباشرة ذكر </w:t>
      </w:r>
      <w:r w:rsidRPr="00B82E7D">
        <w:rPr>
          <w:rFonts w:ascii="Traditional Arabic" w:eastAsia="Times New Roman" w:hAnsi="Traditional Arabic" w:cs="Traditional Arabic"/>
          <w:sz w:val="36"/>
          <w:szCs w:val="36"/>
          <w:lang w:eastAsia="en-GB"/>
        </w:rPr>
        <w:sym w:font="AGA Arabesque" w:char="F05D"/>
      </w:r>
      <w:r w:rsidRPr="00B82E7D">
        <w:rPr>
          <w:rFonts w:ascii="Traditional Arabic" w:eastAsia="Times New Roman" w:hAnsi="Traditional Arabic" w:cs="Traditional Arabic"/>
          <w:sz w:val="36"/>
          <w:szCs w:val="36"/>
          <w:rtl/>
          <w:lang w:eastAsia="en-GB"/>
        </w:rPr>
        <w:t>رَوَاسِيَ</w:t>
      </w:r>
      <w:r w:rsidRPr="00B82E7D">
        <w:rPr>
          <w:rFonts w:ascii="Traditional Arabic" w:eastAsia="Times New Roman" w:hAnsi="Traditional Arabic" w:cs="Traditional Arabic"/>
          <w:sz w:val="36"/>
          <w:szCs w:val="36"/>
          <w:lang w:eastAsia="en-GB"/>
        </w:rPr>
        <w:sym w:font="AGA Arabesque" w:char="F05B"/>
      </w:r>
      <w:r w:rsidRPr="00B82E7D">
        <w:rPr>
          <w:rFonts w:ascii="Traditional Arabic" w:eastAsia="Times New Roman" w:hAnsi="Traditional Arabic" w:cs="Traditional Arabic"/>
          <w:sz w:val="36"/>
          <w:szCs w:val="36"/>
          <w:rtl/>
          <w:lang w:eastAsia="en-GB"/>
        </w:rPr>
        <w:t xml:space="preserve"> أيْ نظام نزول هذا الماء، ثم ذكر كيف تحفظ السماءُ الأرضَ ومن عليها. كما تحدث عن الدوران المستمر للأرض والسماء وجميع الأجرام، وكما أن الأرض والسماء ليستا باقيتين للأبد، كذلك نبّه إلى أن الإنسان أيضًا ل</w:t>
      </w:r>
      <w:r w:rsidR="004D0379" w:rsidRPr="00B82E7D">
        <w:rPr>
          <w:rFonts w:ascii="Traditional Arabic" w:eastAsia="Times New Roman" w:hAnsi="Traditional Arabic" w:cs="Traditional Arabic" w:hint="cs"/>
          <w:sz w:val="36"/>
          <w:szCs w:val="36"/>
          <w:rtl/>
          <w:lang w:eastAsia="en-GB"/>
        </w:rPr>
        <w:t>ن يخلد</w:t>
      </w:r>
      <w:r w:rsidRPr="00B82E7D">
        <w:rPr>
          <w:rFonts w:ascii="Traditional Arabic" w:eastAsia="Times New Roman" w:hAnsi="Traditional Arabic" w:cs="Traditional Arabic"/>
          <w:sz w:val="36"/>
          <w:szCs w:val="36"/>
          <w:rtl/>
          <w:lang w:eastAsia="en-GB"/>
        </w:rPr>
        <w:t xml:space="preserve">. </w:t>
      </w:r>
    </w:p>
    <w:p w14:paraId="4F97AF4A" w14:textId="77777777" w:rsidR="00515D6D" w:rsidRPr="00B82E7D" w:rsidRDefault="00515D6D" w:rsidP="00B82E7D">
      <w:pPr>
        <w:pStyle w:val="Text"/>
        <w:spacing w:line="20" w:lineRule="atLeast"/>
        <w:ind w:firstLine="0"/>
        <w:rPr>
          <w:rFonts w:ascii="Traditional Arabic" w:hAnsi="Traditional Arabic" w:cs="Traditional Arabic"/>
          <w:sz w:val="36"/>
          <w:szCs w:val="36"/>
          <w:rtl/>
        </w:rPr>
      </w:pPr>
      <w:r w:rsidRPr="00B82E7D">
        <w:rPr>
          <w:rFonts w:ascii="Traditional Arabic" w:hAnsi="Traditional Arabic" w:cs="Traditional Arabic"/>
          <w:sz w:val="36"/>
          <w:szCs w:val="36"/>
          <w:rtl/>
        </w:rPr>
        <w:t xml:space="preserve">ثم </w:t>
      </w:r>
      <w:r w:rsidRPr="00B82E7D">
        <w:rPr>
          <w:rFonts w:ascii="Traditional Arabic" w:hAnsi="Traditional Arabic" w:cs="Traditional Arabic" w:hint="cs"/>
          <w:sz w:val="36"/>
          <w:szCs w:val="36"/>
          <w:rtl/>
        </w:rPr>
        <w:t xml:space="preserve">هناك </w:t>
      </w:r>
      <w:r w:rsidRPr="00B82E7D">
        <w:rPr>
          <w:rFonts w:ascii="Traditional Arabic" w:hAnsi="Traditional Arabic" w:cs="Traditional Arabic"/>
          <w:sz w:val="36"/>
          <w:szCs w:val="36"/>
          <w:rtl/>
        </w:rPr>
        <w:t xml:space="preserve">خبر الأحداث العظيمة الشاهدة على </w:t>
      </w:r>
      <w:r w:rsidR="00926DA6" w:rsidRPr="00B82E7D">
        <w:rPr>
          <w:rFonts w:ascii="Traditional Arabic" w:hAnsi="Traditional Arabic" w:cs="Traditional Arabic" w:hint="cs"/>
          <w:sz w:val="36"/>
          <w:szCs w:val="36"/>
          <w:rtl/>
        </w:rPr>
        <w:t>ال</w:t>
      </w:r>
      <w:r w:rsidRPr="00B82E7D">
        <w:rPr>
          <w:rFonts w:ascii="Traditional Arabic" w:hAnsi="Traditional Arabic" w:cs="Traditional Arabic"/>
          <w:sz w:val="36"/>
          <w:szCs w:val="36"/>
          <w:rtl/>
        </w:rPr>
        <w:t xml:space="preserve">ساعة. </w:t>
      </w:r>
      <w:r w:rsidRPr="00B82E7D">
        <w:rPr>
          <w:rFonts w:ascii="Traditional Arabic" w:hAnsi="Traditional Arabic" w:cs="Traditional Arabic" w:hint="cs"/>
          <w:sz w:val="36"/>
          <w:szCs w:val="36"/>
          <w:rtl/>
        </w:rPr>
        <w:t>ف</w:t>
      </w:r>
      <w:r w:rsidRPr="00B82E7D">
        <w:rPr>
          <w:rFonts w:ascii="Traditional Arabic" w:hAnsi="Traditional Arabic" w:cs="Traditional Arabic"/>
          <w:sz w:val="36"/>
          <w:szCs w:val="36"/>
          <w:rtl/>
        </w:rPr>
        <w:t xml:space="preserve">قال تعالى: </w:t>
      </w:r>
      <w:r w:rsidRPr="00B82E7D">
        <w:rPr>
          <w:rFonts w:ascii="Traditional Arabic" w:hAnsi="Traditional Arabic" w:cs="Traditional Arabic"/>
          <w:sz w:val="36"/>
          <w:szCs w:val="36"/>
        </w:rPr>
        <w:sym w:font="AGA Arabesque" w:char="F05D"/>
      </w:r>
      <w:r w:rsidRPr="00B82E7D">
        <w:rPr>
          <w:rFonts w:ascii="Traditional Arabic" w:hAnsi="Traditional Arabic" w:cs="Traditional Arabic" w:hint="cs"/>
          <w:sz w:val="36"/>
          <w:szCs w:val="36"/>
          <w:rtl/>
        </w:rPr>
        <w:t>إِذَا</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الشَّمْسُ</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كُوِّرَتْ</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وَإِذَا</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النُّجُومُ</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انْكَدَرَتْ</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 وَإِذَا</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الْجِبَالُ</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سُيِّرَتْ</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وَإِذَا</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الْعِشَارُ</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عُطِّلَتْ</w:t>
      </w:r>
      <w:r w:rsidRPr="00B82E7D">
        <w:rPr>
          <w:rFonts w:ascii="Traditional Arabic" w:hAnsi="Traditional Arabic" w:cs="Traditional Arabic" w:hint="cs"/>
          <w:sz w:val="36"/>
          <w:szCs w:val="36"/>
        </w:rPr>
        <w:sym w:font="AGA Arabesque" w:char="F05B"/>
      </w:r>
      <w:r w:rsidRPr="00B82E7D">
        <w:rPr>
          <w:rFonts w:ascii="Traditional Arabic" w:hAnsi="Traditional Arabic" w:cs="Traditional Arabic"/>
          <w:sz w:val="36"/>
          <w:szCs w:val="36"/>
          <w:rtl/>
        </w:rPr>
        <w:t xml:space="preserve"> (التكوير: 2-5)</w:t>
      </w:r>
    </w:p>
    <w:p w14:paraId="092C835A" w14:textId="04CE43BD" w:rsidR="00515D6D" w:rsidRPr="00B82E7D" w:rsidRDefault="00515D6D" w:rsidP="00B82E7D">
      <w:pPr>
        <w:pStyle w:val="Text"/>
        <w:spacing w:line="20" w:lineRule="atLeast"/>
        <w:ind w:firstLine="0"/>
        <w:rPr>
          <w:rFonts w:ascii="Traditional Arabic" w:hAnsi="Traditional Arabic" w:cs="Traditional Arabic"/>
          <w:sz w:val="36"/>
          <w:szCs w:val="36"/>
        </w:rPr>
      </w:pPr>
      <w:r w:rsidRPr="00B82E7D">
        <w:rPr>
          <w:rFonts w:ascii="Traditional Arabic" w:hAnsi="Traditional Arabic" w:cs="Traditional Arabic" w:hint="cs"/>
          <w:sz w:val="36"/>
          <w:szCs w:val="36"/>
          <w:rtl/>
        </w:rPr>
        <w:t>يقول ال</w:t>
      </w:r>
      <w:r w:rsidRPr="00B82E7D">
        <w:rPr>
          <w:rFonts w:ascii="Traditional Arabic" w:hAnsi="Traditional Arabic" w:cs="Traditional Arabic"/>
          <w:sz w:val="36"/>
          <w:szCs w:val="36"/>
          <w:rtl/>
        </w:rPr>
        <w:t xml:space="preserve">خليفة الرابع رحمه الله </w:t>
      </w:r>
      <w:r w:rsidRPr="00B82E7D">
        <w:rPr>
          <w:rFonts w:ascii="Traditional Arabic" w:hAnsi="Traditional Arabic" w:cs="Traditional Arabic" w:hint="cs"/>
          <w:sz w:val="36"/>
          <w:szCs w:val="36"/>
          <w:rtl/>
        </w:rPr>
        <w:t xml:space="preserve">مفسرا هذه الآية بإيجاز: ينبئ </w:t>
      </w:r>
      <w:r w:rsidRPr="00B82E7D">
        <w:rPr>
          <w:rFonts w:ascii="Traditional Arabic" w:hAnsi="Traditional Arabic" w:cs="Traditional Arabic"/>
          <w:sz w:val="36"/>
          <w:szCs w:val="36"/>
          <w:rtl/>
        </w:rPr>
        <w:t xml:space="preserve">القرآن الكريم عن الأحداث العظيمة التي ستقع في </w:t>
      </w:r>
      <w:r w:rsidRPr="00B82E7D">
        <w:rPr>
          <w:rFonts w:ascii="Traditional Arabic" w:hAnsi="Traditional Arabic" w:cs="Traditional Arabic" w:hint="cs"/>
          <w:sz w:val="36"/>
          <w:szCs w:val="36"/>
          <w:rtl/>
        </w:rPr>
        <w:t>العالم</w:t>
      </w:r>
      <w:r w:rsidRPr="00B82E7D">
        <w:rPr>
          <w:rFonts w:ascii="Traditional Arabic" w:hAnsi="Traditional Arabic" w:cs="Traditional Arabic"/>
          <w:sz w:val="36"/>
          <w:szCs w:val="36"/>
          <w:rtl/>
        </w:rPr>
        <w:t xml:space="preserve"> وستشهد على ساعة القيامة. وقد جُعلت الشمس شاهدة عندما تُغط</w:t>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 xml:space="preserve">ى. أي </w:t>
      </w:r>
      <w:r w:rsidRPr="00B82E7D">
        <w:rPr>
          <w:rFonts w:ascii="Traditional Arabic" w:hAnsi="Traditional Arabic" w:cs="Traditional Arabic" w:hint="cs"/>
          <w:sz w:val="36"/>
          <w:szCs w:val="36"/>
          <w:rtl/>
        </w:rPr>
        <w:t>إ</w:t>
      </w:r>
      <w:r w:rsidRPr="00B82E7D">
        <w:rPr>
          <w:rFonts w:ascii="Traditional Arabic" w:hAnsi="Traditional Arabic" w:cs="Traditional Arabic"/>
          <w:sz w:val="36"/>
          <w:szCs w:val="36"/>
          <w:rtl/>
        </w:rPr>
        <w:t xml:space="preserve">ن </w:t>
      </w:r>
      <w:r w:rsidRPr="00B82E7D">
        <w:rPr>
          <w:rFonts w:ascii="Traditional Arabic" w:hAnsi="Traditional Arabic" w:cs="Traditional Arabic" w:hint="cs"/>
          <w:sz w:val="36"/>
          <w:szCs w:val="36"/>
          <w:rtl/>
        </w:rPr>
        <w:t>ال</w:t>
      </w:r>
      <w:r w:rsidRPr="00B82E7D">
        <w:rPr>
          <w:rFonts w:ascii="Traditional Arabic" w:hAnsi="Traditional Arabic" w:cs="Traditional Arabic"/>
          <w:sz w:val="36"/>
          <w:szCs w:val="36"/>
          <w:rtl/>
        </w:rPr>
        <w:t xml:space="preserve">أعداء </w:t>
      </w:r>
      <w:r w:rsidRPr="00B82E7D">
        <w:rPr>
          <w:rFonts w:ascii="Traditional Arabic" w:hAnsi="Traditional Arabic" w:cs="Traditional Arabic" w:hint="cs"/>
          <w:sz w:val="36"/>
          <w:szCs w:val="36"/>
          <w:rtl/>
        </w:rPr>
        <w:lastRenderedPageBreak/>
        <w:t>في ذلك</w:t>
      </w:r>
      <w:r w:rsidRPr="00B82E7D">
        <w:rPr>
          <w:rFonts w:ascii="Traditional Arabic" w:hAnsi="Traditional Arabic" w:cs="Traditional Arabic"/>
          <w:sz w:val="36"/>
          <w:szCs w:val="36"/>
          <w:rtl/>
        </w:rPr>
        <w:t xml:space="preserve"> الزمن لن يد</w:t>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ع</w:t>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 xml:space="preserve">وا نور النبي </w:t>
      </w:r>
      <w:r w:rsidRPr="00B82E7D">
        <w:rPr>
          <w:rFonts w:ascii="Traditional Arabic" w:hAnsi="Traditional Arabic" w:cs="Traditional Arabic"/>
          <w:sz w:val="36"/>
          <w:szCs w:val="36"/>
        </w:rPr>
        <w:sym w:font="AGA Arabesque" w:char="F072"/>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ليعمل عمله</w:t>
      </w:r>
      <w:r w:rsidRPr="00B82E7D">
        <w:rPr>
          <w:rFonts w:ascii="Traditional Arabic" w:hAnsi="Traditional Arabic" w:cs="Traditional Arabic"/>
          <w:sz w:val="36"/>
          <w:szCs w:val="36"/>
          <w:rtl/>
        </w:rPr>
        <w:t xml:space="preserve"> لخير البشرية، </w:t>
      </w:r>
      <w:r w:rsidRPr="00B82E7D">
        <w:rPr>
          <w:rFonts w:ascii="Traditional Arabic" w:hAnsi="Traditional Arabic" w:cs="Traditional Arabic" w:hint="cs"/>
          <w:sz w:val="36"/>
          <w:szCs w:val="36"/>
          <w:rtl/>
        </w:rPr>
        <w:t xml:space="preserve">بل </w:t>
      </w:r>
      <w:r w:rsidRPr="00B82E7D">
        <w:rPr>
          <w:rFonts w:ascii="Traditional Arabic" w:hAnsi="Traditional Arabic" w:cs="Traditional Arabic"/>
          <w:sz w:val="36"/>
          <w:szCs w:val="36"/>
          <w:rtl/>
        </w:rPr>
        <w:t xml:space="preserve">ستحول دعايتهم </w:t>
      </w:r>
      <w:r w:rsidRPr="00B82E7D">
        <w:rPr>
          <w:rFonts w:ascii="Traditional Arabic" w:hAnsi="Traditional Arabic" w:cs="Traditional Arabic" w:hint="cs"/>
          <w:sz w:val="36"/>
          <w:szCs w:val="36"/>
          <w:rtl/>
        </w:rPr>
        <w:t>البغيضة</w:t>
      </w:r>
      <w:r w:rsidRPr="00B82E7D">
        <w:rPr>
          <w:rFonts w:ascii="Traditional Arabic" w:hAnsi="Traditional Arabic" w:cs="Traditional Arabic"/>
          <w:sz w:val="36"/>
          <w:szCs w:val="36"/>
          <w:rtl/>
        </w:rPr>
        <w:t xml:space="preserve"> دون ذلك. عند</w:t>
      </w:r>
      <w:r w:rsidRPr="00B82E7D">
        <w:rPr>
          <w:rFonts w:ascii="Traditional Arabic" w:hAnsi="Traditional Arabic" w:cs="Traditional Arabic" w:hint="cs"/>
          <w:sz w:val="36"/>
          <w:szCs w:val="36"/>
          <w:rtl/>
        </w:rPr>
        <w:t>ه</w:t>
      </w:r>
      <w:r w:rsidR="00305EEE" w:rsidRPr="00B82E7D">
        <w:rPr>
          <w:rFonts w:ascii="Traditional Arabic" w:hAnsi="Traditional Arabic" w:cs="Traditional Arabic"/>
          <w:sz w:val="36"/>
          <w:szCs w:val="36"/>
          <w:rtl/>
        </w:rPr>
        <w:t>ا يُعك</w:t>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ر</w:t>
      </w:r>
      <w:r w:rsidRPr="00B82E7D">
        <w:rPr>
          <w:rFonts w:ascii="Traditional Arabic" w:hAnsi="Traditional Arabic" w:cs="Traditional Arabic" w:hint="cs"/>
          <w:sz w:val="36"/>
          <w:szCs w:val="36"/>
          <w:rtl/>
        </w:rPr>
        <w:t xml:space="preserve"> الأعداء صفو</w:t>
      </w:r>
      <w:r w:rsidRPr="00B82E7D">
        <w:rPr>
          <w:rFonts w:ascii="Traditional Arabic" w:hAnsi="Traditional Arabic" w:cs="Traditional Arabic"/>
          <w:sz w:val="36"/>
          <w:szCs w:val="36"/>
          <w:rtl/>
        </w:rPr>
        <w:t xml:space="preserve"> نور الصحابة </w:t>
      </w:r>
      <w:r w:rsidRPr="00B82E7D">
        <w:rPr>
          <w:rFonts w:ascii="Traditional Arabic" w:hAnsi="Traditional Arabic" w:cs="Traditional Arabic"/>
          <w:sz w:val="36"/>
          <w:szCs w:val="36"/>
        </w:rPr>
        <w:sym w:font="AGA Arabesque" w:char="F079"/>
      </w:r>
      <w:r w:rsidRPr="00B82E7D">
        <w:rPr>
          <w:rFonts w:ascii="Traditional Arabic" w:hAnsi="Traditional Arabic" w:cs="Traditional Arabic" w:hint="cs"/>
          <w:sz w:val="36"/>
          <w:szCs w:val="36"/>
          <w:rtl/>
        </w:rPr>
        <w:t xml:space="preserve"> </w:t>
      </w:r>
      <w:r w:rsidRPr="00B82E7D">
        <w:rPr>
          <w:rFonts w:ascii="Traditional Arabic" w:hAnsi="Traditional Arabic" w:cs="Traditional Arabic"/>
          <w:sz w:val="36"/>
          <w:szCs w:val="36"/>
          <w:rtl/>
        </w:rPr>
        <w:t>أيضا</w:t>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 xml:space="preserve"> وكما أن النجوم تعطي الضوء</w:t>
      </w:r>
      <w:r w:rsidRPr="00B82E7D">
        <w:rPr>
          <w:rFonts w:ascii="Traditional Arabic" w:hAnsi="Traditional Arabic" w:cs="Traditional Arabic" w:hint="cs"/>
          <w:sz w:val="36"/>
          <w:szCs w:val="36"/>
          <w:rtl/>
        </w:rPr>
        <w:t xml:space="preserve"> إلى حد ما</w:t>
      </w:r>
      <w:r w:rsidRPr="00B82E7D">
        <w:rPr>
          <w:rFonts w:ascii="Traditional Arabic" w:hAnsi="Traditional Arabic" w:cs="Traditional Arabic"/>
          <w:sz w:val="36"/>
          <w:szCs w:val="36"/>
          <w:rtl/>
        </w:rPr>
        <w:t xml:space="preserve"> بعد</w:t>
      </w:r>
      <w:r w:rsidRPr="00B82E7D">
        <w:rPr>
          <w:rFonts w:ascii="Traditional Arabic" w:hAnsi="Traditional Arabic" w:cs="Traditional Arabic" w:hint="cs"/>
          <w:sz w:val="36"/>
          <w:szCs w:val="36"/>
          <w:rtl/>
        </w:rPr>
        <w:t xml:space="preserve"> غروب</w:t>
      </w:r>
      <w:r w:rsidRPr="00B82E7D">
        <w:rPr>
          <w:rFonts w:ascii="Traditional Arabic" w:hAnsi="Traditional Arabic" w:cs="Traditional Arabic"/>
          <w:sz w:val="36"/>
          <w:szCs w:val="36"/>
          <w:rtl/>
        </w:rPr>
        <w:t xml:space="preserve"> الشمس، كذلك سيُزال نور الصحابة عن أنظار الناس. </w:t>
      </w:r>
      <w:r w:rsidRPr="00B82E7D">
        <w:rPr>
          <w:rFonts w:ascii="Traditional Arabic" w:hAnsi="Traditional Arabic" w:cs="Traditional Arabic" w:hint="cs"/>
          <w:sz w:val="36"/>
          <w:szCs w:val="36"/>
          <w:rtl/>
        </w:rPr>
        <w:t>وفي</w:t>
      </w:r>
      <w:r w:rsidRPr="00B82E7D">
        <w:rPr>
          <w:rFonts w:ascii="Traditional Arabic" w:hAnsi="Traditional Arabic" w:cs="Traditional Arabic"/>
          <w:sz w:val="36"/>
          <w:szCs w:val="36"/>
          <w:rtl/>
        </w:rPr>
        <w:t xml:space="preserve"> هذ</w:t>
      </w:r>
      <w:r w:rsidRPr="00B82E7D">
        <w:rPr>
          <w:rFonts w:ascii="Traditional Arabic" w:hAnsi="Traditional Arabic" w:cs="Traditional Arabic" w:hint="cs"/>
          <w:sz w:val="36"/>
          <w:szCs w:val="36"/>
          <w:rtl/>
        </w:rPr>
        <w:t>ا الزمن</w:t>
      </w:r>
      <w:r w:rsidR="00817A9D">
        <w:rPr>
          <w:rFonts w:ascii="Traditional Arabic" w:hAnsi="Traditional Arabic" w:cs="Traditional Arabic" w:hint="cs"/>
          <w:sz w:val="36"/>
          <w:szCs w:val="36"/>
          <w:rtl/>
        </w:rPr>
        <w:t xml:space="preserve"> </w:t>
      </w:r>
      <w:r w:rsidRPr="00B82E7D">
        <w:rPr>
          <w:rFonts w:ascii="Traditional Arabic" w:hAnsi="Traditional Arabic" w:cs="Traditional Arabic"/>
          <w:sz w:val="36"/>
          <w:szCs w:val="36"/>
          <w:rtl/>
        </w:rPr>
        <w:t>تُسيَّر الجبال العظيمة، أي ستُستخدم السفن البحرية و</w:t>
      </w:r>
      <w:r w:rsidRPr="00B82E7D">
        <w:rPr>
          <w:rFonts w:ascii="Traditional Arabic" w:hAnsi="Traditional Arabic" w:cs="Traditional Arabic" w:hint="cs"/>
          <w:sz w:val="36"/>
          <w:szCs w:val="36"/>
          <w:rtl/>
        </w:rPr>
        <w:t xml:space="preserve">الطائرات </w:t>
      </w:r>
      <w:r w:rsidRPr="00B82E7D">
        <w:rPr>
          <w:rFonts w:ascii="Traditional Arabic" w:hAnsi="Traditional Arabic" w:cs="Traditional Arabic"/>
          <w:sz w:val="36"/>
          <w:szCs w:val="36"/>
          <w:rtl/>
        </w:rPr>
        <w:t xml:space="preserve">الضخمة </w:t>
      </w:r>
      <w:r w:rsidRPr="00B82E7D">
        <w:rPr>
          <w:rFonts w:ascii="Traditional Arabic" w:hAnsi="Traditional Arabic" w:cs="Traditional Arabic" w:hint="cs"/>
          <w:sz w:val="36"/>
          <w:szCs w:val="36"/>
          <w:rtl/>
        </w:rPr>
        <w:t xml:space="preserve">ضخامة </w:t>
      </w:r>
      <w:r w:rsidRPr="00B82E7D">
        <w:rPr>
          <w:rFonts w:ascii="Traditional Arabic" w:hAnsi="Traditional Arabic" w:cs="Traditional Arabic"/>
          <w:sz w:val="36"/>
          <w:szCs w:val="36"/>
          <w:rtl/>
        </w:rPr>
        <w:t xml:space="preserve">الجبال للسفر ونقل البضائع، </w:t>
      </w:r>
      <w:r w:rsidRPr="00B82E7D">
        <w:rPr>
          <w:rFonts w:ascii="Traditional Arabic" w:hAnsi="Traditional Arabic" w:cs="Traditional Arabic" w:hint="cs"/>
          <w:sz w:val="36"/>
          <w:szCs w:val="36"/>
          <w:rtl/>
        </w:rPr>
        <w:t xml:space="preserve">وستُصبح </w:t>
      </w:r>
      <w:r w:rsidRPr="00B82E7D">
        <w:rPr>
          <w:rFonts w:ascii="Traditional Arabic" w:hAnsi="Traditional Arabic" w:cs="Traditional Arabic"/>
          <w:sz w:val="36"/>
          <w:szCs w:val="36"/>
          <w:rtl/>
        </w:rPr>
        <w:t>الإب</w:t>
      </w:r>
      <w:r w:rsidRPr="00B82E7D">
        <w:rPr>
          <w:rFonts w:ascii="Traditional Arabic" w:hAnsi="Traditional Arabic" w:cs="Traditional Arabic" w:hint="cs"/>
          <w:sz w:val="36"/>
          <w:szCs w:val="36"/>
          <w:rtl/>
        </w:rPr>
        <w:t>ل بلا فائدة وستتعطل</w:t>
      </w:r>
      <w:r w:rsidRPr="00B82E7D">
        <w:rPr>
          <w:rFonts w:ascii="Traditional Arabic" w:hAnsi="Traditional Arabic" w:cs="Traditional Arabic"/>
          <w:sz w:val="36"/>
          <w:szCs w:val="36"/>
        </w:rPr>
        <w:t>.</w:t>
      </w:r>
    </w:p>
    <w:p w14:paraId="0BB7C287" w14:textId="77777777" w:rsidR="00515D6D" w:rsidRPr="00B82E7D" w:rsidRDefault="00515D6D" w:rsidP="00B82E7D">
      <w:pPr>
        <w:bidi/>
        <w:spacing w:after="0" w:line="20" w:lineRule="atLeast"/>
        <w:jc w:val="both"/>
        <w:rPr>
          <w:rFonts w:ascii="Traditional Arabic" w:hAnsi="Traditional Arabic" w:cs="Traditional Arabic"/>
          <w:sz w:val="36"/>
          <w:szCs w:val="36"/>
        </w:rPr>
      </w:pPr>
      <w:r w:rsidRPr="00B82E7D">
        <w:rPr>
          <w:rFonts w:ascii="Traditional Arabic" w:hAnsi="Traditional Arabic" w:cs="Traditional Arabic"/>
          <w:sz w:val="36"/>
          <w:szCs w:val="36"/>
          <w:rtl/>
        </w:rPr>
        <w:t>ذ</w:t>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كر</w:t>
      </w:r>
      <w:r w:rsidRPr="00B82E7D">
        <w:rPr>
          <w:rFonts w:ascii="Traditional Arabic" w:hAnsi="Traditional Arabic" w:cs="Traditional Arabic" w:hint="cs"/>
          <w:sz w:val="36"/>
          <w:szCs w:val="36"/>
          <w:rtl/>
        </w:rPr>
        <w:t>ت</w:t>
      </w:r>
      <w:r w:rsidRPr="00B82E7D">
        <w:rPr>
          <w:rFonts w:ascii="Traditional Arabic" w:hAnsi="Traditional Arabic" w:cs="Traditional Arabic"/>
          <w:sz w:val="36"/>
          <w:szCs w:val="36"/>
          <w:rtl/>
        </w:rPr>
        <w:t xml:space="preserve"> المظالم التي تقع على الأحمديين </w:t>
      </w:r>
      <w:r w:rsidRPr="00B82E7D">
        <w:rPr>
          <w:rFonts w:ascii="Traditional Arabic" w:hAnsi="Traditional Arabic" w:cs="Traditional Arabic" w:hint="cs"/>
          <w:sz w:val="36"/>
          <w:szCs w:val="36"/>
          <w:rtl/>
        </w:rPr>
        <w:t xml:space="preserve">في العصر الراهن في آية أخرى وهي: </w:t>
      </w:r>
      <w:r w:rsidRPr="00B82E7D">
        <w:rPr>
          <w:rFonts w:ascii="Traditional Arabic" w:hAnsi="Traditional Arabic" w:cs="Traditional Arabic" w:hint="cs"/>
          <w:sz w:val="36"/>
          <w:szCs w:val="36"/>
        </w:rPr>
        <w:sym w:font="AGA Arabesque" w:char="F05D"/>
      </w:r>
      <w:r w:rsidRPr="00B82E7D">
        <w:rPr>
          <w:rFonts w:ascii="Traditional Arabic" w:hAnsi="Traditional Arabic" w:cs="Traditional Arabic" w:hint="cs"/>
          <w:sz w:val="36"/>
          <w:szCs w:val="36"/>
          <w:rtl/>
        </w:rPr>
        <w:t>قُتِلَ</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أَصْحَابُ</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الْأُخْدُودِ</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النَّارِ</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ذَاتِ</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الْوَقُودِ</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إِذْ</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هُمْ</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عَلَيْهَا</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قُعُودٌ</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وَهُمْ</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عَلَى</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مَا</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يَفْعَلُونَ</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بِالْمُؤْمِنِينَ</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شُهُودٌ</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وَمَا</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نَقَمُوا</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مِنْهُمْ</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إِلَّا</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أَنْ</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يُؤْمِنُوا</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بِاللَّهِ</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الْعَزِيزِ</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الْحَمِيدِ</w:t>
      </w:r>
      <w:r w:rsidRPr="00B82E7D">
        <w:rPr>
          <w:rFonts w:ascii="Traditional Arabic" w:hAnsi="Traditional Arabic" w:cs="Traditional Arabic"/>
          <w:sz w:val="36"/>
          <w:szCs w:val="36"/>
        </w:rPr>
        <w:sym w:font="AGA Arabesque" w:char="F05B"/>
      </w:r>
      <w:r w:rsidRPr="00B82E7D">
        <w:rPr>
          <w:rFonts w:ascii="Traditional Arabic" w:hAnsi="Traditional Arabic" w:cs="Traditional Arabic" w:hint="cs"/>
          <w:sz w:val="36"/>
          <w:szCs w:val="36"/>
          <w:rtl/>
        </w:rPr>
        <w:t xml:space="preserve"> </w:t>
      </w:r>
      <w:r w:rsidRPr="00B82E7D">
        <w:rPr>
          <w:rFonts w:ascii="Traditional Arabic" w:hAnsi="Traditional Arabic" w:cs="Traditional Arabic"/>
          <w:sz w:val="36"/>
          <w:szCs w:val="36"/>
          <w:rtl/>
        </w:rPr>
        <w:t>(البروج: 5-9)</w:t>
      </w:r>
    </w:p>
    <w:p w14:paraId="23AE7CAD" w14:textId="1C074537" w:rsidR="00515D6D" w:rsidRPr="00B82E7D" w:rsidRDefault="00515D6D" w:rsidP="00B82E7D">
      <w:pPr>
        <w:bidi/>
        <w:spacing w:after="0" w:line="20" w:lineRule="atLeast"/>
        <w:jc w:val="both"/>
        <w:rPr>
          <w:rFonts w:ascii="Traditional Arabic" w:hAnsi="Traditional Arabic" w:cs="Traditional Arabic"/>
          <w:sz w:val="36"/>
          <w:szCs w:val="36"/>
        </w:rPr>
      </w:pPr>
      <w:r w:rsidRPr="00B82E7D">
        <w:rPr>
          <w:rFonts w:ascii="Traditional Arabic" w:hAnsi="Traditional Arabic" w:cs="Traditional Arabic"/>
          <w:sz w:val="36"/>
          <w:szCs w:val="36"/>
          <w:rtl/>
        </w:rPr>
        <w:t xml:space="preserve">يقول </w:t>
      </w:r>
      <w:r w:rsidRPr="00B82E7D">
        <w:rPr>
          <w:rFonts w:ascii="Traditional Arabic" w:hAnsi="Traditional Arabic" w:cs="Traditional Arabic" w:hint="cs"/>
          <w:sz w:val="36"/>
          <w:szCs w:val="36"/>
          <w:rtl/>
        </w:rPr>
        <w:t>سيدنا ال</w:t>
      </w:r>
      <w:r w:rsidRPr="00B82E7D">
        <w:rPr>
          <w:rFonts w:ascii="Traditional Arabic" w:hAnsi="Traditional Arabic" w:cs="Traditional Arabic"/>
          <w:sz w:val="36"/>
          <w:szCs w:val="36"/>
          <w:rtl/>
        </w:rPr>
        <w:t xml:space="preserve">خليفة الرابع رحمه الله تعالى </w:t>
      </w:r>
      <w:r w:rsidRPr="00B82E7D">
        <w:rPr>
          <w:rFonts w:ascii="Traditional Arabic" w:hAnsi="Traditional Arabic" w:cs="Traditional Arabic" w:hint="cs"/>
          <w:sz w:val="36"/>
          <w:szCs w:val="36"/>
          <w:rtl/>
        </w:rPr>
        <w:t>بهذا الشأن</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في</w:t>
      </w:r>
      <w:r w:rsidRPr="00B82E7D">
        <w:rPr>
          <w:rFonts w:ascii="Traditional Arabic" w:hAnsi="Traditional Arabic" w:cs="Traditional Arabic"/>
          <w:sz w:val="36"/>
          <w:szCs w:val="36"/>
          <w:rtl/>
        </w:rPr>
        <w:t xml:space="preserve"> هذه الآيات </w:t>
      </w:r>
      <w:r w:rsidRPr="00B82E7D">
        <w:rPr>
          <w:rFonts w:ascii="Traditional Arabic" w:hAnsi="Traditional Arabic" w:cs="Traditional Arabic" w:hint="cs"/>
          <w:sz w:val="36"/>
          <w:szCs w:val="36"/>
          <w:rtl/>
        </w:rPr>
        <w:t xml:space="preserve">نبوءة عن </w:t>
      </w:r>
      <w:r w:rsidRPr="00B82E7D">
        <w:rPr>
          <w:rFonts w:ascii="Traditional Arabic" w:hAnsi="Traditional Arabic" w:cs="Traditional Arabic"/>
          <w:sz w:val="36"/>
          <w:szCs w:val="36"/>
          <w:rtl/>
        </w:rPr>
        <w:t xml:space="preserve">هلاك أولئك الذين أشعلوا النار في الأخدود وألقوا فيه المؤمنين وجلسوا </w:t>
      </w:r>
      <w:r w:rsidRPr="00B82E7D">
        <w:rPr>
          <w:rFonts w:ascii="Traditional Arabic" w:hAnsi="Traditional Arabic" w:cs="Traditional Arabic" w:hint="cs"/>
          <w:sz w:val="36"/>
          <w:szCs w:val="36"/>
          <w:rtl/>
        </w:rPr>
        <w:t>للتفرج عليهم.</w:t>
      </w:r>
      <w:r w:rsidRPr="00B82E7D">
        <w:rPr>
          <w:rFonts w:ascii="Traditional Arabic" w:hAnsi="Traditional Arabic" w:cs="Traditional Arabic"/>
          <w:sz w:val="36"/>
          <w:szCs w:val="36"/>
          <w:rtl/>
        </w:rPr>
        <w:t xml:space="preserve"> هذه الآيات</w:t>
      </w:r>
      <w:r w:rsidRPr="00B82E7D">
        <w:rPr>
          <w:rFonts w:ascii="Traditional Arabic" w:hAnsi="Traditional Arabic" w:cs="Traditional Arabic" w:hint="cs"/>
          <w:sz w:val="36"/>
          <w:szCs w:val="36"/>
          <w:rtl/>
        </w:rPr>
        <w:t xml:space="preserve"> تتضمن</w:t>
      </w:r>
      <w:r w:rsidRPr="00B82E7D">
        <w:rPr>
          <w:rFonts w:ascii="Traditional Arabic" w:hAnsi="Traditional Arabic" w:cs="Traditional Arabic"/>
          <w:sz w:val="36"/>
          <w:szCs w:val="36"/>
          <w:rtl/>
        </w:rPr>
        <w:t xml:space="preserve"> نبوءة أن هذ</w:t>
      </w:r>
      <w:r w:rsidRPr="00B82E7D">
        <w:rPr>
          <w:rFonts w:ascii="Traditional Arabic" w:hAnsi="Traditional Arabic" w:cs="Traditional Arabic" w:hint="cs"/>
          <w:sz w:val="36"/>
          <w:szCs w:val="36"/>
          <w:rtl/>
        </w:rPr>
        <w:t>ا سيحدث</w:t>
      </w:r>
      <w:r w:rsidRPr="00B82E7D">
        <w:rPr>
          <w:rFonts w:ascii="Traditional Arabic" w:hAnsi="Traditional Arabic" w:cs="Traditional Arabic"/>
          <w:sz w:val="36"/>
          <w:szCs w:val="36"/>
          <w:rtl/>
        </w:rPr>
        <w:t xml:space="preserve"> في المستقبل أيضا، </w:t>
      </w:r>
      <w:r w:rsidRPr="00B82E7D">
        <w:rPr>
          <w:rFonts w:ascii="Traditional Arabic" w:hAnsi="Traditional Arabic" w:cs="Traditional Arabic" w:hint="cs"/>
          <w:sz w:val="36"/>
          <w:szCs w:val="36"/>
          <w:rtl/>
        </w:rPr>
        <w:t xml:space="preserve">وسيحدث </w:t>
      </w:r>
      <w:r w:rsidRPr="00B82E7D">
        <w:rPr>
          <w:rFonts w:ascii="Traditional Arabic" w:hAnsi="Traditional Arabic" w:cs="Traditional Arabic"/>
          <w:sz w:val="36"/>
          <w:szCs w:val="36"/>
          <w:rtl/>
        </w:rPr>
        <w:t xml:space="preserve">في زمن الموعود. </w:t>
      </w:r>
      <w:r w:rsidRPr="00B82E7D">
        <w:rPr>
          <w:rFonts w:ascii="Traditional Arabic" w:hAnsi="Traditional Arabic" w:cs="Traditional Arabic" w:hint="cs"/>
          <w:sz w:val="36"/>
          <w:szCs w:val="36"/>
          <w:rtl/>
        </w:rPr>
        <w:t>هذه النبوءة</w:t>
      </w:r>
      <w:r w:rsidRPr="00B82E7D">
        <w:rPr>
          <w:rFonts w:ascii="Traditional Arabic" w:hAnsi="Traditional Arabic" w:cs="Traditional Arabic"/>
          <w:sz w:val="36"/>
          <w:szCs w:val="36"/>
          <w:rtl/>
        </w:rPr>
        <w:t xml:space="preserve"> تنطبق</w:t>
      </w:r>
      <w:r w:rsidRPr="00B82E7D">
        <w:rPr>
          <w:rFonts w:ascii="Traditional Arabic" w:hAnsi="Traditional Arabic" w:cs="Traditional Arabic" w:hint="cs"/>
          <w:sz w:val="36"/>
          <w:szCs w:val="36"/>
          <w:rtl/>
        </w:rPr>
        <w:t xml:space="preserve"> حتما</w:t>
      </w:r>
      <w:r w:rsidRPr="00B82E7D">
        <w:rPr>
          <w:rFonts w:ascii="Traditional Arabic" w:hAnsi="Traditional Arabic" w:cs="Traditional Arabic"/>
          <w:sz w:val="36"/>
          <w:szCs w:val="36"/>
          <w:rtl/>
        </w:rPr>
        <w:t xml:space="preserve"> على الأحمديين المظلومين الذين حُرقوا </w:t>
      </w:r>
      <w:r w:rsidRPr="00B82E7D">
        <w:rPr>
          <w:rFonts w:ascii="Traditional Arabic" w:hAnsi="Traditional Arabic" w:cs="Traditional Arabic" w:hint="cs"/>
          <w:sz w:val="36"/>
          <w:szCs w:val="36"/>
          <w:rtl/>
        </w:rPr>
        <w:t xml:space="preserve">في </w:t>
      </w:r>
      <w:r w:rsidRPr="00B82E7D">
        <w:rPr>
          <w:rFonts w:ascii="Traditional Arabic" w:hAnsi="Traditional Arabic" w:cs="Traditional Arabic"/>
          <w:sz w:val="36"/>
          <w:szCs w:val="36"/>
          <w:rtl/>
        </w:rPr>
        <w:t>بيوتهم أحياء</w:t>
      </w:r>
      <w:r w:rsidRPr="00B82E7D">
        <w:rPr>
          <w:rFonts w:ascii="Traditional Arabic" w:hAnsi="Traditional Arabic" w:cs="Traditional Arabic" w:hint="cs"/>
          <w:sz w:val="36"/>
          <w:szCs w:val="36"/>
          <w:rtl/>
        </w:rPr>
        <w:t>؟ إن ك</w:t>
      </w:r>
      <w:r w:rsidRPr="00B82E7D">
        <w:rPr>
          <w:rFonts w:ascii="Traditional Arabic" w:hAnsi="Traditional Arabic" w:cs="Traditional Arabic"/>
          <w:sz w:val="36"/>
          <w:szCs w:val="36"/>
          <w:rtl/>
        </w:rPr>
        <w:t>لمة "ق</w:t>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ع</w:t>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ود" تشير إلى أن الناس</w:t>
      </w:r>
      <w:r w:rsidRPr="00B82E7D">
        <w:rPr>
          <w:rFonts w:ascii="Traditional Arabic" w:hAnsi="Traditional Arabic" w:cs="Traditional Arabic" w:hint="cs"/>
          <w:sz w:val="36"/>
          <w:szCs w:val="36"/>
          <w:rtl/>
        </w:rPr>
        <w:t xml:space="preserve"> ظلوا يتفرجون</w:t>
      </w:r>
      <w:r w:rsidRPr="00B82E7D">
        <w:rPr>
          <w:rFonts w:ascii="Traditional Arabic" w:hAnsi="Traditional Arabic" w:cs="Traditional Arabic"/>
          <w:sz w:val="36"/>
          <w:szCs w:val="36"/>
          <w:rtl/>
        </w:rPr>
        <w:t xml:space="preserve"> ولم </w:t>
      </w:r>
      <w:r w:rsidRPr="00B82E7D">
        <w:rPr>
          <w:rFonts w:ascii="Traditional Arabic" w:hAnsi="Traditional Arabic" w:cs="Traditional Arabic" w:hint="cs"/>
          <w:sz w:val="36"/>
          <w:szCs w:val="36"/>
          <w:rtl/>
        </w:rPr>
        <w:t>يتخذوا</w:t>
      </w:r>
      <w:r w:rsidRPr="00B82E7D">
        <w:rPr>
          <w:rFonts w:ascii="Traditional Arabic" w:hAnsi="Traditional Arabic" w:cs="Traditional Arabic"/>
          <w:sz w:val="36"/>
          <w:szCs w:val="36"/>
          <w:rtl/>
        </w:rPr>
        <w:t xml:space="preserve"> أي إجراء ضد الظالمين. فقد تحققت هذه النبوءة العظيمة مرارا حيث حاول</w:t>
      </w:r>
      <w:r w:rsidR="00817A9D">
        <w:rPr>
          <w:rFonts w:ascii="Traditional Arabic" w:hAnsi="Traditional Arabic" w:cs="Traditional Arabic"/>
          <w:sz w:val="36"/>
          <w:szCs w:val="36"/>
          <w:rtl/>
        </w:rPr>
        <w:t xml:space="preserve"> </w:t>
      </w:r>
      <w:r w:rsidR="00713A13">
        <w:rPr>
          <w:rFonts w:ascii="Traditional Arabic" w:hAnsi="Traditional Arabic" w:cs="Traditional Arabic" w:hint="cs"/>
          <w:sz w:val="36"/>
          <w:szCs w:val="36"/>
          <w:rtl/>
        </w:rPr>
        <w:t>المخربون</w:t>
      </w:r>
      <w:r w:rsidR="00713A13" w:rsidRPr="00B82E7D">
        <w:rPr>
          <w:rFonts w:ascii="Traditional Arabic" w:hAnsi="Traditional Arabic" w:cs="Traditional Arabic"/>
          <w:sz w:val="36"/>
          <w:szCs w:val="36"/>
          <w:rtl/>
        </w:rPr>
        <w:t xml:space="preserve"> </w:t>
      </w:r>
      <w:r w:rsidRPr="00B82E7D">
        <w:rPr>
          <w:rFonts w:ascii="Traditional Arabic" w:hAnsi="Traditional Arabic" w:cs="Traditional Arabic"/>
          <w:sz w:val="36"/>
          <w:szCs w:val="36"/>
          <w:rtl/>
        </w:rPr>
        <w:t>بمرأى من الشرطة حرق الأحمديين الأبرياء أحياء ونجحوا أحيانا وفشلوا أحيانا أخرى." (</w:t>
      </w:r>
      <w:r w:rsidRPr="00B82E7D">
        <w:rPr>
          <w:rFonts w:ascii="Traditional Arabic" w:hAnsi="Traditional Arabic" w:cs="Traditional Arabic" w:hint="cs"/>
          <w:sz w:val="36"/>
          <w:szCs w:val="36"/>
          <w:rtl/>
        </w:rPr>
        <w:t>ال</w:t>
      </w:r>
      <w:r w:rsidRPr="00B82E7D">
        <w:rPr>
          <w:rFonts w:ascii="Traditional Arabic" w:hAnsi="Traditional Arabic" w:cs="Traditional Arabic"/>
          <w:sz w:val="36"/>
          <w:szCs w:val="36"/>
          <w:rtl/>
        </w:rPr>
        <w:t>حاشية</w:t>
      </w:r>
      <w:r w:rsidRPr="00B82E7D">
        <w:rPr>
          <w:rFonts w:ascii="Traditional Arabic" w:hAnsi="Traditional Arabic" w:cs="Traditional Arabic" w:hint="cs"/>
          <w:sz w:val="36"/>
          <w:szCs w:val="36"/>
          <w:rtl/>
        </w:rPr>
        <w:t xml:space="preserve"> على</w:t>
      </w:r>
      <w:r w:rsidRPr="00B82E7D">
        <w:rPr>
          <w:rFonts w:ascii="Traditional Arabic" w:hAnsi="Traditional Arabic" w:cs="Traditional Arabic"/>
          <w:sz w:val="36"/>
          <w:szCs w:val="36"/>
          <w:rtl/>
        </w:rPr>
        <w:t xml:space="preserve"> سورة البروج، ترجمة</w:t>
      </w:r>
      <w:r w:rsidRPr="00B82E7D">
        <w:rPr>
          <w:rFonts w:ascii="Traditional Arabic" w:hAnsi="Traditional Arabic" w:cs="Traditional Arabic" w:hint="cs"/>
          <w:sz w:val="36"/>
          <w:szCs w:val="36"/>
          <w:rtl/>
        </w:rPr>
        <w:t xml:space="preserve"> معاني القرآن الكريم لل</w:t>
      </w:r>
      <w:r w:rsidRPr="00B82E7D">
        <w:rPr>
          <w:rFonts w:ascii="Traditional Arabic" w:hAnsi="Traditional Arabic" w:cs="Traditional Arabic"/>
          <w:sz w:val="36"/>
          <w:szCs w:val="36"/>
          <w:rtl/>
        </w:rPr>
        <w:t xml:space="preserve">خليفة </w:t>
      </w:r>
      <w:r w:rsidRPr="00B82E7D">
        <w:rPr>
          <w:rFonts w:ascii="Traditional Arabic" w:hAnsi="Traditional Arabic" w:cs="Traditional Arabic" w:hint="cs"/>
          <w:sz w:val="36"/>
          <w:szCs w:val="36"/>
          <w:rtl/>
        </w:rPr>
        <w:t>الرابع رحمه الله)</w:t>
      </w:r>
    </w:p>
    <w:p w14:paraId="77F1C532" w14:textId="77777777" w:rsidR="00515D6D" w:rsidRPr="00B82E7D" w:rsidRDefault="00515D6D" w:rsidP="00B82E7D">
      <w:pPr>
        <w:bidi/>
        <w:spacing w:after="0" w:line="20" w:lineRule="atLeast"/>
        <w:jc w:val="both"/>
        <w:rPr>
          <w:rFonts w:ascii="Traditional Arabic" w:hAnsi="Traditional Arabic" w:cs="Traditional Arabic"/>
          <w:sz w:val="36"/>
          <w:szCs w:val="36"/>
        </w:rPr>
      </w:pPr>
      <w:r w:rsidRPr="00B82E7D">
        <w:rPr>
          <w:rFonts w:ascii="Traditional Arabic" w:hAnsi="Traditional Arabic" w:cs="Traditional Arabic"/>
          <w:sz w:val="36"/>
          <w:szCs w:val="36"/>
          <w:rtl/>
        </w:rPr>
        <w:t>مع أنه لم يكن لهم ذنب سوى أنهم آمنوا با</w:t>
      </w:r>
      <w:r w:rsidRPr="00B82E7D">
        <w:rPr>
          <w:rFonts w:ascii="Traditional Arabic" w:hAnsi="Traditional Arabic" w:cs="Traditional Arabic" w:hint="cs"/>
          <w:sz w:val="36"/>
          <w:szCs w:val="36"/>
          <w:rtl/>
        </w:rPr>
        <w:t>لمبعوث الآتي</w:t>
      </w:r>
      <w:r w:rsidRPr="00B82E7D">
        <w:rPr>
          <w:rFonts w:ascii="Traditional Arabic" w:hAnsi="Traditional Arabic" w:cs="Traditional Arabic"/>
          <w:sz w:val="36"/>
          <w:szCs w:val="36"/>
          <w:rtl/>
        </w:rPr>
        <w:t xml:space="preserve">. هؤلاء أتباع صادقون </w:t>
      </w:r>
      <w:r w:rsidRPr="00B82E7D">
        <w:rPr>
          <w:rFonts w:ascii="Traditional Arabic" w:hAnsi="Traditional Arabic" w:cs="Traditional Arabic" w:hint="cs"/>
          <w:sz w:val="36"/>
          <w:szCs w:val="36"/>
          <w:rtl/>
        </w:rPr>
        <w:t xml:space="preserve">وقد </w:t>
      </w:r>
      <w:r w:rsidRPr="00B82E7D">
        <w:rPr>
          <w:rFonts w:ascii="Traditional Arabic" w:hAnsi="Traditional Arabic" w:cs="Traditional Arabic"/>
          <w:sz w:val="36"/>
          <w:szCs w:val="36"/>
          <w:rtl/>
        </w:rPr>
        <w:t>أصبحوا شهوداً على صدق الموعود الآتي بتضحياتهم</w:t>
      </w:r>
      <w:r w:rsidRPr="00B82E7D">
        <w:rPr>
          <w:rFonts w:ascii="Traditional Arabic" w:hAnsi="Traditional Arabic" w:cs="Traditional Arabic"/>
          <w:sz w:val="36"/>
          <w:szCs w:val="36"/>
        </w:rPr>
        <w:t>.</w:t>
      </w:r>
    </w:p>
    <w:p w14:paraId="112712E4" w14:textId="2E432992" w:rsidR="00515D6D" w:rsidRPr="00B82E7D" w:rsidRDefault="00515D6D" w:rsidP="00F866D9">
      <w:pPr>
        <w:bidi/>
        <w:spacing w:after="0" w:line="20" w:lineRule="atLeast"/>
        <w:jc w:val="both"/>
        <w:rPr>
          <w:rFonts w:ascii="Traditional Arabic" w:hAnsi="Traditional Arabic" w:cs="Traditional Arabic"/>
          <w:sz w:val="36"/>
          <w:szCs w:val="36"/>
        </w:rPr>
      </w:pPr>
      <w:r w:rsidRPr="00B82E7D">
        <w:rPr>
          <w:rFonts w:ascii="Traditional Arabic" w:hAnsi="Traditional Arabic" w:cs="Traditional Arabic" w:hint="cs"/>
          <w:sz w:val="36"/>
          <w:szCs w:val="36"/>
          <w:rtl/>
        </w:rPr>
        <w:t>أما الذين</w:t>
      </w:r>
      <w:r w:rsidRPr="00B82E7D">
        <w:rPr>
          <w:rFonts w:ascii="Traditional Arabic" w:hAnsi="Traditional Arabic" w:cs="Traditional Arabic"/>
          <w:sz w:val="36"/>
          <w:szCs w:val="36"/>
          <w:rtl/>
        </w:rPr>
        <w:t xml:space="preserve"> يرتكبون مثل هذه الأفعال</w:t>
      </w:r>
      <w:r w:rsidRPr="00B82E7D">
        <w:rPr>
          <w:rFonts w:ascii="Traditional Arabic" w:hAnsi="Traditional Arabic" w:cs="Traditional Arabic" w:hint="cs"/>
          <w:sz w:val="36"/>
          <w:szCs w:val="36"/>
          <w:rtl/>
        </w:rPr>
        <w:t xml:space="preserve"> الشنيعة</w:t>
      </w:r>
      <w:r w:rsidRPr="00B82E7D">
        <w:rPr>
          <w:rFonts w:ascii="Traditional Arabic" w:hAnsi="Traditional Arabic" w:cs="Traditional Arabic"/>
          <w:sz w:val="36"/>
          <w:szCs w:val="36"/>
          <w:rtl/>
        </w:rPr>
        <w:t xml:space="preserve"> </w:t>
      </w:r>
      <w:r w:rsidR="00D80E33">
        <w:rPr>
          <w:rFonts w:ascii="Traditional Arabic" w:hAnsi="Traditional Arabic" w:cs="Traditional Arabic" w:hint="cs"/>
          <w:sz w:val="36"/>
          <w:szCs w:val="36"/>
          <w:rtl/>
        </w:rPr>
        <w:t>ف</w:t>
      </w:r>
      <w:r w:rsidRPr="00B82E7D">
        <w:rPr>
          <w:rFonts w:ascii="Traditional Arabic" w:hAnsi="Traditional Arabic" w:cs="Traditional Arabic"/>
          <w:sz w:val="36"/>
          <w:szCs w:val="36"/>
          <w:rtl/>
        </w:rPr>
        <w:t xml:space="preserve">ليس لديهم أدنى شعور بالخجل أو الحياء، بل </w:t>
      </w:r>
      <w:r w:rsidRPr="00B82E7D">
        <w:rPr>
          <w:rFonts w:ascii="Traditional Arabic" w:hAnsi="Traditional Arabic" w:cs="Traditional Arabic" w:hint="cs"/>
          <w:sz w:val="36"/>
          <w:szCs w:val="36"/>
          <w:rtl/>
        </w:rPr>
        <w:t>يذكرون</w:t>
      </w:r>
      <w:r w:rsidRPr="00B82E7D">
        <w:rPr>
          <w:rFonts w:ascii="Traditional Arabic" w:hAnsi="Traditional Arabic" w:cs="Traditional Arabic"/>
          <w:sz w:val="36"/>
          <w:szCs w:val="36"/>
          <w:rtl/>
        </w:rPr>
        <w:t xml:space="preserve"> أفعال</w:t>
      </w:r>
      <w:r w:rsidRPr="00B82E7D">
        <w:rPr>
          <w:rFonts w:ascii="Traditional Arabic" w:hAnsi="Traditional Arabic" w:cs="Traditional Arabic" w:hint="cs"/>
          <w:sz w:val="36"/>
          <w:szCs w:val="36"/>
          <w:rtl/>
        </w:rPr>
        <w:t>هم هذه</w:t>
      </w:r>
      <w:r w:rsidRPr="00B82E7D">
        <w:rPr>
          <w:rFonts w:ascii="Traditional Arabic" w:hAnsi="Traditional Arabic" w:cs="Traditional Arabic"/>
          <w:sz w:val="36"/>
          <w:szCs w:val="36"/>
          <w:rtl/>
        </w:rPr>
        <w:t xml:space="preserve"> بكل </w:t>
      </w:r>
      <w:r w:rsidRPr="00B82E7D">
        <w:rPr>
          <w:rFonts w:ascii="Traditional Arabic" w:hAnsi="Traditional Arabic" w:cs="Traditional Arabic" w:hint="cs"/>
          <w:sz w:val="36"/>
          <w:szCs w:val="36"/>
          <w:rtl/>
        </w:rPr>
        <w:t>اعتزاز</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ويقولون:</w:t>
      </w:r>
      <w:r w:rsidRPr="00B82E7D">
        <w:rPr>
          <w:rFonts w:ascii="Traditional Arabic" w:hAnsi="Traditional Arabic" w:cs="Traditional Arabic"/>
          <w:sz w:val="36"/>
          <w:szCs w:val="36"/>
          <w:rtl/>
        </w:rPr>
        <w:t xml:space="preserve"> فعلنا كذا وكذا بالأحمديين. وهذه الأمور ليست مما حدث في الماضي ولا </w:t>
      </w:r>
      <w:r w:rsidR="00F866D9">
        <w:rPr>
          <w:rFonts w:ascii="Traditional Arabic" w:hAnsi="Traditional Arabic" w:cs="Traditional Arabic" w:hint="cs"/>
          <w:sz w:val="36"/>
          <w:szCs w:val="36"/>
          <w:rtl/>
        </w:rPr>
        <w:t>ت</w:t>
      </w:r>
      <w:r w:rsidRPr="00B82E7D">
        <w:rPr>
          <w:rFonts w:ascii="Traditional Arabic" w:hAnsi="Traditional Arabic" w:cs="Traditional Arabic"/>
          <w:sz w:val="36"/>
          <w:szCs w:val="36"/>
          <w:rtl/>
        </w:rPr>
        <w:t>حدث اليوم، أو حدث</w:t>
      </w:r>
      <w:r w:rsidR="00D80E33">
        <w:rPr>
          <w:rFonts w:ascii="Traditional Arabic" w:hAnsi="Traditional Arabic" w:cs="Traditional Arabic" w:hint="cs"/>
          <w:sz w:val="36"/>
          <w:szCs w:val="36"/>
          <w:rtl/>
        </w:rPr>
        <w:t>ت</w:t>
      </w:r>
      <w:r w:rsidRPr="00B82E7D">
        <w:rPr>
          <w:rFonts w:ascii="Traditional Arabic" w:hAnsi="Traditional Arabic" w:cs="Traditional Arabic"/>
          <w:sz w:val="36"/>
          <w:szCs w:val="36"/>
          <w:rtl/>
        </w:rPr>
        <w:t xml:space="preserve"> في </w:t>
      </w:r>
      <w:r w:rsidRPr="00B82E7D">
        <w:rPr>
          <w:rFonts w:ascii="Traditional Arabic" w:hAnsi="Traditional Arabic" w:cs="Traditional Arabic" w:hint="cs"/>
          <w:sz w:val="36"/>
          <w:szCs w:val="36"/>
          <w:rtl/>
        </w:rPr>
        <w:t>صدر</w:t>
      </w:r>
      <w:r w:rsidRPr="00B82E7D">
        <w:rPr>
          <w:rFonts w:ascii="Traditional Arabic" w:hAnsi="Traditional Arabic" w:cs="Traditional Arabic"/>
          <w:sz w:val="36"/>
          <w:szCs w:val="36"/>
          <w:rtl/>
        </w:rPr>
        <w:t xml:space="preserve"> الأحمدية فقط. بل لا تزال الأخبار</w:t>
      </w:r>
      <w:r w:rsidRPr="00B82E7D">
        <w:rPr>
          <w:rFonts w:ascii="Traditional Arabic" w:hAnsi="Traditional Arabic" w:cs="Traditional Arabic" w:hint="cs"/>
          <w:sz w:val="36"/>
          <w:szCs w:val="36"/>
          <w:rtl/>
        </w:rPr>
        <w:t xml:space="preserve"> من هذا القبيل</w:t>
      </w:r>
      <w:r w:rsidRPr="00B82E7D">
        <w:rPr>
          <w:rFonts w:ascii="Traditional Arabic" w:hAnsi="Traditional Arabic" w:cs="Traditional Arabic"/>
          <w:sz w:val="36"/>
          <w:szCs w:val="36"/>
          <w:rtl/>
        </w:rPr>
        <w:t xml:space="preserve"> تأتي باستمرار حتى اليوم، وهذه الأفعال مستمرة </w:t>
      </w:r>
      <w:r w:rsidR="00D80E33">
        <w:rPr>
          <w:rFonts w:ascii="Traditional Arabic" w:hAnsi="Traditional Arabic" w:cs="Traditional Arabic" w:hint="cs"/>
          <w:sz w:val="36"/>
          <w:szCs w:val="36"/>
          <w:rtl/>
        </w:rPr>
        <w:t>با</w:t>
      </w:r>
      <w:r w:rsidRPr="00B82E7D">
        <w:rPr>
          <w:rFonts w:ascii="Traditional Arabic" w:hAnsi="Traditional Arabic" w:cs="Traditional Arabic"/>
          <w:sz w:val="36"/>
          <w:szCs w:val="36"/>
          <w:rtl/>
        </w:rPr>
        <w:t>لطريقة</w:t>
      </w:r>
      <w:r w:rsidRPr="00B82E7D">
        <w:rPr>
          <w:rFonts w:ascii="Traditional Arabic" w:hAnsi="Traditional Arabic" w:cs="Traditional Arabic" w:hint="cs"/>
          <w:sz w:val="36"/>
          <w:szCs w:val="36"/>
          <w:rtl/>
        </w:rPr>
        <w:t xml:space="preserve"> نفسها</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إن حكايات</w:t>
      </w:r>
      <w:r w:rsidRPr="00B82E7D">
        <w:rPr>
          <w:rFonts w:ascii="Traditional Arabic" w:hAnsi="Traditional Arabic" w:cs="Traditional Arabic"/>
          <w:sz w:val="36"/>
          <w:szCs w:val="36"/>
          <w:rtl/>
        </w:rPr>
        <w:t xml:space="preserve"> الظلم هذه لا تزال تُكتب اليوم</w:t>
      </w:r>
      <w:r w:rsidRPr="00B82E7D">
        <w:rPr>
          <w:rFonts w:ascii="Traditional Arabic" w:hAnsi="Traditional Arabic" w:cs="Traditional Arabic" w:hint="cs"/>
          <w:sz w:val="36"/>
          <w:szCs w:val="36"/>
          <w:rtl/>
        </w:rPr>
        <w:t xml:space="preserve"> أيضا </w:t>
      </w:r>
      <w:r w:rsidRPr="00B82E7D">
        <w:rPr>
          <w:rFonts w:ascii="Traditional Arabic" w:hAnsi="Traditional Arabic" w:cs="Traditional Arabic"/>
          <w:sz w:val="36"/>
          <w:szCs w:val="36"/>
          <w:rtl/>
        </w:rPr>
        <w:t>بالأسلوب</w:t>
      </w:r>
      <w:r w:rsidRPr="00B82E7D">
        <w:rPr>
          <w:rFonts w:ascii="Traditional Arabic" w:hAnsi="Traditional Arabic" w:cs="Traditional Arabic" w:hint="cs"/>
          <w:sz w:val="36"/>
          <w:szCs w:val="36"/>
          <w:rtl/>
        </w:rPr>
        <w:t xml:space="preserve"> نفسه</w:t>
      </w:r>
      <w:r w:rsidRPr="00B82E7D">
        <w:rPr>
          <w:rFonts w:ascii="Traditional Arabic" w:hAnsi="Traditional Arabic" w:cs="Traditional Arabic"/>
          <w:sz w:val="36"/>
          <w:szCs w:val="36"/>
          <w:rtl/>
        </w:rPr>
        <w:t xml:space="preserve">. المعاملة التي يتلقاها الأحمديون في بعض الأماكن في باكستان تقشعر لها الأبدان. وعندما </w:t>
      </w:r>
      <w:r w:rsidRPr="00B82E7D">
        <w:rPr>
          <w:rFonts w:ascii="Traditional Arabic" w:hAnsi="Traditional Arabic" w:cs="Traditional Arabic" w:hint="cs"/>
          <w:sz w:val="36"/>
          <w:szCs w:val="36"/>
          <w:rtl/>
        </w:rPr>
        <w:t>يُسأل مرتكبو هذه المظالم: ما هو ذنب هؤلاء؟ لا يطيقون جوابا.</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بل يقولون إن ذنبهم العظيم هو أنهم</w:t>
      </w:r>
      <w:r w:rsidRPr="00B82E7D">
        <w:rPr>
          <w:rFonts w:ascii="Traditional Arabic" w:hAnsi="Traditional Arabic" w:cs="Traditional Arabic"/>
          <w:sz w:val="36"/>
          <w:szCs w:val="36"/>
          <w:rtl/>
        </w:rPr>
        <w:t xml:space="preserve"> يستمعون لخطبة إمامهم في مسجدهم</w:t>
      </w:r>
      <w:r w:rsidRPr="00B82E7D">
        <w:rPr>
          <w:rFonts w:ascii="Traditional Arabic" w:hAnsi="Traditional Arabic" w:cs="Traditional Arabic" w:hint="cs"/>
          <w:sz w:val="36"/>
          <w:szCs w:val="36"/>
          <w:rtl/>
        </w:rPr>
        <w:t>، وهذا</w:t>
      </w:r>
      <w:r w:rsidRPr="00B82E7D">
        <w:rPr>
          <w:rFonts w:ascii="Traditional Arabic" w:hAnsi="Traditional Arabic" w:cs="Traditional Arabic"/>
          <w:sz w:val="36"/>
          <w:szCs w:val="36"/>
          <w:rtl/>
        </w:rPr>
        <w:t xml:space="preserve"> يثير مشاعرنا. </w:t>
      </w:r>
      <w:r w:rsidRPr="00B82E7D">
        <w:rPr>
          <w:rFonts w:ascii="Traditional Arabic" w:hAnsi="Traditional Arabic" w:cs="Traditional Arabic" w:hint="cs"/>
          <w:sz w:val="36"/>
          <w:szCs w:val="36"/>
          <w:rtl/>
        </w:rPr>
        <w:t xml:space="preserve">وإن أكبر ظلم يرتكبه هؤلاء الظالمون هو </w:t>
      </w:r>
      <w:r w:rsidRPr="00B82E7D">
        <w:rPr>
          <w:rFonts w:ascii="Traditional Arabic" w:hAnsi="Traditional Arabic" w:cs="Traditional Arabic"/>
          <w:sz w:val="36"/>
          <w:szCs w:val="36"/>
          <w:rtl/>
        </w:rPr>
        <w:t>أن</w:t>
      </w:r>
      <w:r w:rsidRPr="00B82E7D">
        <w:rPr>
          <w:rFonts w:ascii="Traditional Arabic" w:hAnsi="Traditional Arabic" w:cs="Traditional Arabic" w:hint="cs"/>
          <w:sz w:val="36"/>
          <w:szCs w:val="36"/>
          <w:rtl/>
        </w:rPr>
        <w:t>هم يفعلون</w:t>
      </w:r>
      <w:r w:rsidRPr="00B82E7D">
        <w:rPr>
          <w:rFonts w:ascii="Traditional Arabic" w:hAnsi="Traditional Arabic" w:cs="Traditional Arabic"/>
          <w:sz w:val="36"/>
          <w:szCs w:val="36"/>
          <w:rtl/>
        </w:rPr>
        <w:t xml:space="preserve"> كل</w:t>
      </w:r>
      <w:r w:rsidRPr="00B82E7D">
        <w:rPr>
          <w:rFonts w:ascii="Traditional Arabic" w:hAnsi="Traditional Arabic" w:cs="Traditional Arabic" w:hint="cs"/>
          <w:sz w:val="36"/>
          <w:szCs w:val="36"/>
          <w:rtl/>
        </w:rPr>
        <w:t xml:space="preserve"> ذلك</w:t>
      </w:r>
      <w:r w:rsidRPr="00B82E7D">
        <w:rPr>
          <w:rFonts w:ascii="Traditional Arabic" w:hAnsi="Traditional Arabic" w:cs="Traditional Arabic"/>
          <w:sz w:val="36"/>
          <w:szCs w:val="36"/>
          <w:rtl/>
        </w:rPr>
        <w:t xml:space="preserve"> باسم الله. </w:t>
      </w:r>
      <w:r w:rsidRPr="00B82E7D">
        <w:rPr>
          <w:rFonts w:ascii="Traditional Arabic" w:hAnsi="Traditional Arabic" w:cs="Traditional Arabic" w:hint="cs"/>
          <w:sz w:val="36"/>
          <w:szCs w:val="36"/>
          <w:rtl/>
        </w:rPr>
        <w:t>لا نملك إلا أن نقول لهم -</w:t>
      </w:r>
      <w:r w:rsidRPr="00B82E7D">
        <w:rPr>
          <w:rFonts w:ascii="Traditional Arabic" w:hAnsi="Traditional Arabic" w:cs="Traditional Arabic"/>
          <w:sz w:val="36"/>
          <w:szCs w:val="36"/>
          <w:rtl/>
        </w:rPr>
        <w:t xml:space="preserve"> إذا كا</w:t>
      </w:r>
      <w:r w:rsidRPr="00B82E7D">
        <w:rPr>
          <w:rFonts w:ascii="Traditional Arabic" w:hAnsi="Traditional Arabic" w:cs="Traditional Arabic" w:hint="cs"/>
          <w:sz w:val="36"/>
          <w:szCs w:val="36"/>
          <w:rtl/>
        </w:rPr>
        <w:t>نت</w:t>
      </w:r>
      <w:r w:rsidRPr="00B82E7D">
        <w:rPr>
          <w:rFonts w:ascii="Traditional Arabic" w:hAnsi="Traditional Arabic" w:cs="Traditional Arabic"/>
          <w:sz w:val="36"/>
          <w:szCs w:val="36"/>
          <w:rtl/>
        </w:rPr>
        <w:t xml:space="preserve"> لديهم </w:t>
      </w:r>
      <w:r w:rsidRPr="00B82E7D">
        <w:rPr>
          <w:rFonts w:ascii="Traditional Arabic" w:hAnsi="Traditional Arabic" w:cs="Traditional Arabic" w:hint="cs"/>
          <w:sz w:val="36"/>
          <w:szCs w:val="36"/>
          <w:rtl/>
        </w:rPr>
        <w:t>شائبة</w:t>
      </w:r>
      <w:r w:rsidRPr="00B82E7D">
        <w:rPr>
          <w:rFonts w:ascii="Traditional Arabic" w:hAnsi="Traditional Arabic" w:cs="Traditional Arabic"/>
          <w:sz w:val="36"/>
          <w:szCs w:val="36"/>
          <w:rtl/>
        </w:rPr>
        <w:t xml:space="preserve"> من خوف الله: </w:t>
      </w:r>
      <w:r w:rsidRPr="00B82E7D">
        <w:rPr>
          <w:rFonts w:ascii="Traditional Arabic" w:hAnsi="Traditional Arabic" w:cs="Traditional Arabic"/>
          <w:sz w:val="36"/>
          <w:szCs w:val="36"/>
          <w:rtl/>
        </w:rPr>
        <w:lastRenderedPageBreak/>
        <w:t>"</w:t>
      </w:r>
      <w:r w:rsidRPr="00B82E7D">
        <w:rPr>
          <w:rFonts w:ascii="Traditional Arabic" w:hAnsi="Traditional Arabic" w:cs="Traditional Arabic" w:hint="cs"/>
          <w:sz w:val="36"/>
          <w:szCs w:val="36"/>
          <w:rtl/>
        </w:rPr>
        <w:t xml:space="preserve">بالله عليكم، </w:t>
      </w:r>
      <w:r w:rsidRPr="00B82E7D">
        <w:rPr>
          <w:rFonts w:ascii="Traditional Arabic" w:hAnsi="Traditional Arabic" w:cs="Traditional Arabic"/>
          <w:sz w:val="36"/>
          <w:szCs w:val="36"/>
          <w:rtl/>
        </w:rPr>
        <w:t xml:space="preserve">لا </w:t>
      </w:r>
      <w:r w:rsidRPr="00B82E7D">
        <w:rPr>
          <w:rFonts w:ascii="Traditional Arabic" w:hAnsi="Traditional Arabic" w:cs="Traditional Arabic" w:hint="cs"/>
          <w:sz w:val="36"/>
          <w:szCs w:val="36"/>
          <w:rtl/>
        </w:rPr>
        <w:t>تسي</w:t>
      </w:r>
      <w:r w:rsidR="00817A9D">
        <w:rPr>
          <w:rFonts w:ascii="Traditional Arabic" w:hAnsi="Traditional Arabic" w:cs="Traditional Arabic" w:hint="cs"/>
          <w:sz w:val="36"/>
          <w:szCs w:val="36"/>
          <w:rtl/>
        </w:rPr>
        <w:t>ئ</w:t>
      </w:r>
      <w:r w:rsidRPr="00B82E7D">
        <w:rPr>
          <w:rFonts w:ascii="Traditional Arabic" w:hAnsi="Traditional Arabic" w:cs="Traditional Arabic" w:hint="cs"/>
          <w:sz w:val="36"/>
          <w:szCs w:val="36"/>
          <w:rtl/>
        </w:rPr>
        <w:t>وا إلى</w:t>
      </w:r>
      <w:r w:rsidRPr="00B82E7D">
        <w:rPr>
          <w:rFonts w:ascii="Traditional Arabic" w:hAnsi="Traditional Arabic" w:cs="Traditional Arabic"/>
          <w:sz w:val="36"/>
          <w:szCs w:val="36"/>
          <w:rtl/>
        </w:rPr>
        <w:t xml:space="preserve"> اسم الله أيها الظالمون". لكن </w:t>
      </w:r>
      <w:r w:rsidRPr="00B82E7D">
        <w:rPr>
          <w:rFonts w:ascii="Traditional Arabic" w:hAnsi="Traditional Arabic" w:cs="Traditional Arabic" w:hint="cs"/>
          <w:sz w:val="36"/>
          <w:szCs w:val="36"/>
          <w:rtl/>
        </w:rPr>
        <w:t>يمكن للمرء أن يناشد ب</w:t>
      </w:r>
      <w:r w:rsidRPr="00B82E7D">
        <w:rPr>
          <w:rFonts w:ascii="Traditional Arabic" w:hAnsi="Traditional Arabic" w:cs="Traditional Arabic"/>
          <w:sz w:val="36"/>
          <w:szCs w:val="36"/>
          <w:rtl/>
        </w:rPr>
        <w:t xml:space="preserve">اسم الله </w:t>
      </w:r>
      <w:r w:rsidRPr="00B82E7D">
        <w:rPr>
          <w:rFonts w:ascii="Traditional Arabic" w:hAnsi="Traditional Arabic" w:cs="Traditional Arabic" w:hint="cs"/>
          <w:sz w:val="36"/>
          <w:szCs w:val="36"/>
          <w:rtl/>
        </w:rPr>
        <w:t xml:space="preserve">مَن كان لديه شيء </w:t>
      </w:r>
      <w:r w:rsidR="00D80E33">
        <w:rPr>
          <w:rFonts w:ascii="Traditional Arabic" w:hAnsi="Traditional Arabic" w:cs="Traditional Arabic" w:hint="cs"/>
          <w:sz w:val="36"/>
          <w:szCs w:val="36"/>
          <w:rtl/>
        </w:rPr>
        <w:t xml:space="preserve">من </w:t>
      </w:r>
      <w:r w:rsidRPr="00B82E7D">
        <w:rPr>
          <w:rFonts w:ascii="Traditional Arabic" w:hAnsi="Traditional Arabic" w:cs="Traditional Arabic" w:hint="cs"/>
          <w:sz w:val="36"/>
          <w:szCs w:val="36"/>
          <w:rtl/>
        </w:rPr>
        <w:t xml:space="preserve">خشية </w:t>
      </w:r>
      <w:r w:rsidRPr="00B82E7D">
        <w:rPr>
          <w:rFonts w:ascii="Traditional Arabic" w:hAnsi="Traditional Arabic" w:cs="Traditional Arabic"/>
          <w:sz w:val="36"/>
          <w:szCs w:val="36"/>
          <w:rtl/>
        </w:rPr>
        <w:t xml:space="preserve">الله. </w:t>
      </w:r>
      <w:r w:rsidRPr="00B82E7D">
        <w:rPr>
          <w:rFonts w:ascii="Traditional Arabic" w:hAnsi="Traditional Arabic" w:cs="Traditional Arabic" w:hint="cs"/>
          <w:sz w:val="36"/>
          <w:szCs w:val="36"/>
          <w:rtl/>
        </w:rPr>
        <w:t>فل</w:t>
      </w:r>
      <w:r w:rsidRPr="00B82E7D">
        <w:rPr>
          <w:rFonts w:ascii="Traditional Arabic" w:hAnsi="Traditional Arabic" w:cs="Traditional Arabic"/>
          <w:sz w:val="36"/>
          <w:szCs w:val="36"/>
          <w:rtl/>
        </w:rPr>
        <w:t>يس لنا إلا أن نتضرع إلى ربنا</w:t>
      </w:r>
      <w:r w:rsidRPr="00B82E7D">
        <w:rPr>
          <w:rFonts w:ascii="Traditional Arabic" w:hAnsi="Traditional Arabic" w:cs="Traditional Arabic" w:hint="cs"/>
          <w:sz w:val="36"/>
          <w:szCs w:val="36"/>
          <w:rtl/>
        </w:rPr>
        <w:t xml:space="preserve"> قائلين: </w:t>
      </w:r>
    </w:p>
    <w:p w14:paraId="230C74E5" w14:textId="77777777" w:rsidR="00515D6D" w:rsidRPr="00B82E7D" w:rsidRDefault="00515D6D" w:rsidP="00B82E7D">
      <w:pPr>
        <w:bidi/>
        <w:spacing w:after="0" w:line="20" w:lineRule="atLeast"/>
        <w:jc w:val="both"/>
        <w:rPr>
          <w:rFonts w:ascii="Traditional Arabic" w:hAnsi="Traditional Arabic" w:cs="Traditional Arabic"/>
          <w:sz w:val="36"/>
          <w:szCs w:val="36"/>
        </w:rPr>
      </w:pPr>
      <w:r w:rsidRPr="00B82E7D">
        <w:rPr>
          <w:rFonts w:ascii="Traditional Arabic" w:hAnsi="Traditional Arabic" w:cs="Traditional Arabic"/>
          <w:sz w:val="36"/>
          <w:szCs w:val="36"/>
          <w:rtl/>
        </w:rPr>
        <w:t xml:space="preserve">يا رب، إن </w:t>
      </w:r>
      <w:r w:rsidRPr="00B82E7D">
        <w:rPr>
          <w:rFonts w:ascii="Traditional Arabic" w:hAnsi="Traditional Arabic" w:cs="Traditional Arabic" w:hint="cs"/>
          <w:sz w:val="36"/>
          <w:szCs w:val="36"/>
          <w:rtl/>
        </w:rPr>
        <w:t>ال</w:t>
      </w:r>
      <w:r w:rsidRPr="00B82E7D">
        <w:rPr>
          <w:rFonts w:ascii="Traditional Arabic" w:hAnsi="Traditional Arabic" w:cs="Traditional Arabic"/>
          <w:sz w:val="36"/>
          <w:szCs w:val="36"/>
          <w:rtl/>
        </w:rPr>
        <w:t>ع</w:t>
      </w:r>
      <w:r w:rsidRPr="00B82E7D">
        <w:rPr>
          <w:rFonts w:ascii="Traditional Arabic" w:hAnsi="Traditional Arabic" w:cs="Traditional Arabic" w:hint="cs"/>
          <w:sz w:val="36"/>
          <w:szCs w:val="36"/>
          <w:rtl/>
        </w:rPr>
        <w:t>باد</w:t>
      </w:r>
      <w:r w:rsidRPr="00B82E7D">
        <w:rPr>
          <w:rFonts w:ascii="Traditional Arabic" w:hAnsi="Traditional Arabic" w:cs="Traditional Arabic"/>
          <w:sz w:val="36"/>
          <w:szCs w:val="36"/>
          <w:rtl/>
        </w:rPr>
        <w:t xml:space="preserve"> قد </w:t>
      </w:r>
      <w:r w:rsidRPr="00B82E7D">
        <w:rPr>
          <w:rFonts w:ascii="Traditional Arabic" w:hAnsi="Traditional Arabic" w:cs="Traditional Arabic" w:hint="cs"/>
          <w:sz w:val="36"/>
          <w:szCs w:val="36"/>
          <w:rtl/>
        </w:rPr>
        <w:t>ألّهوا أنفسهم، ف</w:t>
      </w:r>
      <w:r w:rsidRPr="00B82E7D">
        <w:rPr>
          <w:rFonts w:ascii="Traditional Arabic" w:hAnsi="Traditional Arabic" w:cs="Traditional Arabic"/>
          <w:sz w:val="36"/>
          <w:szCs w:val="36"/>
          <w:rtl/>
        </w:rPr>
        <w:t xml:space="preserve">هذه </w:t>
      </w:r>
      <w:r w:rsidRPr="00B82E7D">
        <w:rPr>
          <w:rFonts w:ascii="Traditional Arabic" w:hAnsi="Traditional Arabic" w:cs="Traditional Arabic" w:hint="cs"/>
          <w:sz w:val="36"/>
          <w:szCs w:val="36"/>
          <w:rtl/>
        </w:rPr>
        <w:t>ال</w:t>
      </w:r>
      <w:r w:rsidRPr="00B82E7D">
        <w:rPr>
          <w:rFonts w:ascii="Traditional Arabic" w:hAnsi="Traditional Arabic" w:cs="Traditional Arabic"/>
          <w:sz w:val="36"/>
          <w:szCs w:val="36"/>
          <w:rtl/>
        </w:rPr>
        <w:t xml:space="preserve">أيام </w:t>
      </w:r>
      <w:r w:rsidRPr="00B82E7D">
        <w:rPr>
          <w:rFonts w:ascii="Traditional Arabic" w:hAnsi="Traditional Arabic" w:cs="Traditional Arabic" w:hint="cs"/>
          <w:sz w:val="36"/>
          <w:szCs w:val="36"/>
          <w:rtl/>
        </w:rPr>
        <w:t xml:space="preserve">هي أيام </w:t>
      </w:r>
      <w:r w:rsidRPr="00B82E7D">
        <w:rPr>
          <w:rFonts w:ascii="Traditional Arabic" w:hAnsi="Traditional Arabic" w:cs="Traditional Arabic"/>
          <w:sz w:val="36"/>
          <w:szCs w:val="36"/>
          <w:rtl/>
        </w:rPr>
        <w:t>إظهار قدرتك</w:t>
      </w:r>
      <w:r w:rsidRPr="00B82E7D">
        <w:rPr>
          <w:rFonts w:ascii="Traditional Arabic" w:hAnsi="Traditional Arabic" w:cs="Traditional Arabic" w:hint="cs"/>
          <w:sz w:val="36"/>
          <w:szCs w:val="36"/>
          <w:rtl/>
        </w:rPr>
        <w:t>.</w:t>
      </w:r>
    </w:p>
    <w:p w14:paraId="2FED3448" w14:textId="77777777" w:rsidR="00515D6D" w:rsidRPr="00B82E7D" w:rsidRDefault="00515D6D" w:rsidP="00B82E7D">
      <w:pPr>
        <w:bidi/>
        <w:spacing w:after="0" w:line="20" w:lineRule="atLeast"/>
        <w:jc w:val="both"/>
        <w:rPr>
          <w:rFonts w:ascii="Traditional Arabic" w:hAnsi="Traditional Arabic" w:cs="Traditional Arabic"/>
          <w:sz w:val="36"/>
          <w:szCs w:val="36"/>
        </w:rPr>
      </w:pPr>
      <w:r w:rsidRPr="00B82E7D">
        <w:rPr>
          <w:rFonts w:ascii="Traditional Arabic" w:hAnsi="Traditional Arabic" w:cs="Traditional Arabic" w:hint="cs"/>
          <w:sz w:val="36"/>
          <w:szCs w:val="36"/>
          <w:rtl/>
        </w:rPr>
        <w:t>لقد أخبر</w:t>
      </w:r>
      <w:r w:rsidRPr="00B82E7D">
        <w:rPr>
          <w:rFonts w:ascii="Traditional Arabic" w:hAnsi="Traditional Arabic" w:cs="Traditional Arabic"/>
          <w:sz w:val="36"/>
          <w:szCs w:val="36"/>
          <w:rtl/>
        </w:rPr>
        <w:t xml:space="preserve"> النبي </w:t>
      </w:r>
      <w:r w:rsidRPr="00B82E7D">
        <w:rPr>
          <w:rFonts w:ascii="Traditional Arabic" w:hAnsi="Traditional Arabic" w:cs="Traditional Arabic"/>
          <w:sz w:val="36"/>
          <w:szCs w:val="36"/>
        </w:rPr>
        <w:sym w:font="AGA Arabesque" w:char="F072"/>
      </w:r>
      <w:r w:rsidRPr="00B82E7D">
        <w:rPr>
          <w:rFonts w:ascii="Traditional Arabic" w:hAnsi="Traditional Arabic" w:cs="Traditional Arabic" w:hint="cs"/>
          <w:sz w:val="36"/>
          <w:szCs w:val="36"/>
          <w:rtl/>
        </w:rPr>
        <w:t xml:space="preserve"> </w:t>
      </w:r>
      <w:r w:rsidRPr="00B82E7D">
        <w:rPr>
          <w:rFonts w:ascii="Traditional Arabic" w:hAnsi="Traditional Arabic" w:cs="Traditional Arabic"/>
          <w:sz w:val="36"/>
          <w:szCs w:val="36"/>
          <w:rtl/>
        </w:rPr>
        <w:t xml:space="preserve">عن مختلف </w:t>
      </w:r>
      <w:r w:rsidRPr="00B82E7D">
        <w:rPr>
          <w:rFonts w:ascii="Traditional Arabic" w:hAnsi="Traditional Arabic" w:cs="Traditional Arabic" w:hint="cs"/>
          <w:sz w:val="36"/>
          <w:szCs w:val="36"/>
          <w:rtl/>
        </w:rPr>
        <w:t>الأحداث</w:t>
      </w:r>
      <w:r w:rsidRPr="00B82E7D">
        <w:rPr>
          <w:rFonts w:ascii="Traditional Arabic" w:hAnsi="Traditional Arabic" w:cs="Traditional Arabic"/>
          <w:sz w:val="36"/>
          <w:szCs w:val="36"/>
          <w:rtl/>
        </w:rPr>
        <w:t xml:space="preserve"> والوقائع التي ستحدث في الزمن الأخير، </w:t>
      </w:r>
      <w:r w:rsidRPr="00B82E7D">
        <w:rPr>
          <w:rFonts w:ascii="Traditional Arabic" w:hAnsi="Traditional Arabic" w:cs="Traditional Arabic" w:hint="cs"/>
          <w:sz w:val="36"/>
          <w:szCs w:val="36"/>
          <w:rtl/>
        </w:rPr>
        <w:t xml:space="preserve">وقد </w:t>
      </w:r>
      <w:r w:rsidRPr="00B82E7D">
        <w:rPr>
          <w:rFonts w:ascii="Traditional Arabic" w:hAnsi="Traditional Arabic" w:cs="Traditional Arabic"/>
          <w:sz w:val="36"/>
          <w:szCs w:val="36"/>
          <w:rtl/>
        </w:rPr>
        <w:t xml:space="preserve">وصلتنا </w:t>
      </w:r>
      <w:r w:rsidRPr="00B82E7D">
        <w:rPr>
          <w:rFonts w:ascii="Traditional Arabic" w:hAnsi="Traditional Arabic" w:cs="Traditional Arabic" w:hint="cs"/>
          <w:sz w:val="36"/>
          <w:szCs w:val="36"/>
          <w:rtl/>
        </w:rPr>
        <w:t>هذه الأخبار بواسطة أص</w:t>
      </w:r>
      <w:r w:rsidRPr="00B82E7D">
        <w:rPr>
          <w:rFonts w:ascii="Traditional Arabic" w:hAnsi="Traditional Arabic" w:cs="Traditional Arabic"/>
          <w:sz w:val="36"/>
          <w:szCs w:val="36"/>
          <w:rtl/>
        </w:rPr>
        <w:t>حاب</w:t>
      </w:r>
      <w:r w:rsidRPr="00B82E7D">
        <w:rPr>
          <w:rFonts w:ascii="Traditional Arabic" w:hAnsi="Traditional Arabic" w:cs="Traditional Arabic" w:hint="cs"/>
          <w:sz w:val="36"/>
          <w:szCs w:val="36"/>
          <w:rtl/>
        </w:rPr>
        <w:t xml:space="preserve"> النبي </w:t>
      </w:r>
      <w:r w:rsidRPr="00B82E7D">
        <w:rPr>
          <w:rFonts w:ascii="Traditional Arabic" w:hAnsi="Traditional Arabic" w:cs="Traditional Arabic"/>
          <w:sz w:val="36"/>
          <w:szCs w:val="36"/>
        </w:rPr>
        <w:sym w:font="AGA Arabesque" w:char="F072"/>
      </w:r>
      <w:r w:rsidRPr="00B82E7D">
        <w:rPr>
          <w:rFonts w:ascii="Traditional Arabic" w:hAnsi="Traditional Arabic" w:cs="Traditional Arabic"/>
          <w:sz w:val="36"/>
          <w:szCs w:val="36"/>
          <w:rtl/>
        </w:rPr>
        <w:t>. أقدم</w:t>
      </w:r>
      <w:r w:rsidRPr="00B82E7D">
        <w:rPr>
          <w:rFonts w:ascii="Traditional Arabic" w:hAnsi="Traditional Arabic" w:cs="Traditional Arabic" w:hint="cs"/>
          <w:sz w:val="36"/>
          <w:szCs w:val="36"/>
          <w:rtl/>
        </w:rPr>
        <w:t xml:space="preserve"> على سبيل المثال</w:t>
      </w:r>
      <w:r w:rsidRPr="00B82E7D">
        <w:rPr>
          <w:rFonts w:ascii="Traditional Arabic" w:hAnsi="Traditional Arabic" w:cs="Traditional Arabic"/>
          <w:sz w:val="36"/>
          <w:szCs w:val="36"/>
          <w:rtl/>
        </w:rPr>
        <w:t xml:space="preserve"> بعضا من هذه الروايات التي رأيناها</w:t>
      </w:r>
      <w:r w:rsidRPr="00B82E7D">
        <w:rPr>
          <w:rFonts w:ascii="Traditional Arabic" w:hAnsi="Traditional Arabic" w:cs="Traditional Arabic" w:hint="cs"/>
          <w:sz w:val="36"/>
          <w:szCs w:val="36"/>
          <w:rtl/>
        </w:rPr>
        <w:t xml:space="preserve"> تتحقق في السابق</w:t>
      </w:r>
      <w:r w:rsidRPr="00B82E7D">
        <w:rPr>
          <w:rFonts w:ascii="Traditional Arabic" w:hAnsi="Traditional Arabic" w:cs="Traditional Arabic"/>
          <w:sz w:val="36"/>
          <w:szCs w:val="36"/>
          <w:rtl/>
        </w:rPr>
        <w:t xml:space="preserve"> و</w:t>
      </w:r>
      <w:r w:rsidRPr="00B82E7D">
        <w:rPr>
          <w:rFonts w:ascii="Traditional Arabic" w:hAnsi="Traditional Arabic" w:cs="Traditional Arabic" w:hint="cs"/>
          <w:sz w:val="36"/>
          <w:szCs w:val="36"/>
          <w:rtl/>
        </w:rPr>
        <w:t xml:space="preserve">لا نزال </w:t>
      </w:r>
      <w:r w:rsidRPr="00B82E7D">
        <w:rPr>
          <w:rFonts w:ascii="Traditional Arabic" w:hAnsi="Traditional Arabic" w:cs="Traditional Arabic"/>
          <w:sz w:val="36"/>
          <w:szCs w:val="36"/>
          <w:rtl/>
        </w:rPr>
        <w:t xml:space="preserve">نراها تتحقق </w:t>
      </w:r>
      <w:r w:rsidRPr="00B82E7D">
        <w:rPr>
          <w:rFonts w:ascii="Traditional Arabic" w:hAnsi="Traditional Arabic" w:cs="Traditional Arabic" w:hint="cs"/>
          <w:sz w:val="36"/>
          <w:szCs w:val="36"/>
          <w:rtl/>
        </w:rPr>
        <w:t>بعظمة وجلال</w:t>
      </w:r>
      <w:r w:rsidRPr="00B82E7D">
        <w:rPr>
          <w:rFonts w:ascii="Traditional Arabic" w:hAnsi="Traditional Arabic" w:cs="Traditional Arabic"/>
          <w:sz w:val="36"/>
          <w:szCs w:val="36"/>
        </w:rPr>
        <w:t>.</w:t>
      </w:r>
    </w:p>
    <w:p w14:paraId="39FB85C0" w14:textId="77777777" w:rsidR="008F4BA9" w:rsidRPr="00B82E7D" w:rsidRDefault="008F4BA9" w:rsidP="00B82E7D">
      <w:pPr>
        <w:pStyle w:val="Text"/>
        <w:spacing w:line="20" w:lineRule="atLeast"/>
        <w:rPr>
          <w:sz w:val="36"/>
          <w:szCs w:val="36"/>
          <w:rtl/>
        </w:rPr>
      </w:pPr>
      <w:r w:rsidRPr="00B82E7D">
        <w:rPr>
          <w:rFonts w:ascii="Traditional Arabic" w:hAnsi="Traditional Arabic" w:cs="Traditional Arabic"/>
          <w:sz w:val="36"/>
          <w:szCs w:val="36"/>
          <w:rtl/>
        </w:rPr>
        <w:t xml:space="preserve">عن علي </w:t>
      </w:r>
      <w:r w:rsidR="00926DA6" w:rsidRPr="00B82E7D">
        <w:rPr>
          <w:rFonts w:ascii="Traditional Arabic" w:hAnsi="Traditional Arabic" w:cs="Traditional Arabic"/>
          <w:sz w:val="36"/>
          <w:szCs w:val="36"/>
        </w:rPr>
        <w:sym w:font="AGA Arabesque" w:char="F074"/>
      </w:r>
      <w:r w:rsidR="00926DA6" w:rsidRPr="00B82E7D">
        <w:rPr>
          <w:rFonts w:ascii="Traditional Arabic" w:hAnsi="Traditional Arabic" w:cs="Traditional Arabic" w:hint="cs"/>
          <w:sz w:val="36"/>
          <w:szCs w:val="36"/>
          <w:rtl/>
        </w:rPr>
        <w:t xml:space="preserve"> </w:t>
      </w:r>
      <w:r w:rsidRPr="00B82E7D">
        <w:rPr>
          <w:rFonts w:ascii="Traditional Arabic" w:hAnsi="Traditional Arabic" w:cs="Traditional Arabic"/>
          <w:sz w:val="36"/>
          <w:szCs w:val="36"/>
          <w:rtl/>
        </w:rPr>
        <w:t xml:space="preserve">قال: قال رسول الله </w:t>
      </w:r>
      <w:r w:rsidR="00926DA6" w:rsidRPr="00B82E7D">
        <w:rPr>
          <w:rFonts w:ascii="Traditional Arabic" w:hAnsi="Traditional Arabic" w:cs="Traditional Arabic"/>
          <w:sz w:val="36"/>
          <w:szCs w:val="36"/>
        </w:rPr>
        <w:sym w:font="AGA Arabesque" w:char="F072"/>
      </w:r>
      <w:r w:rsidRPr="00B82E7D">
        <w:rPr>
          <w:rFonts w:ascii="Traditional Arabic" w:hAnsi="Traditional Arabic" w:cs="Traditional Arabic"/>
          <w:sz w:val="36"/>
          <w:szCs w:val="36"/>
          <w:rtl/>
        </w:rPr>
        <w:t>: «يوشك أن يأتي على الناس زمان لا يبقى من الإسلام إلا اسمه، ولا يبقى من القرآن إلا رسمه</w:t>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 xml:space="preserve"> مساجدهم عامرة وهي خراب من الهدى، علماؤهم شر</w:t>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 xml:space="preserve"> من تحت أديم السماء</w:t>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 xml:space="preserve"> م</w:t>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ن عندهم تخر</w:t>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ج الفتنة وفيهم تعود</w:t>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w:t>
      </w:r>
      <w:r w:rsidRPr="00B82E7D">
        <w:rPr>
          <w:rFonts w:ascii="Traditional Arabic" w:hAnsi="Traditional Arabic" w:cs="Traditional Arabic" w:hint="cs"/>
          <w:sz w:val="36"/>
          <w:szCs w:val="36"/>
          <w:rtl/>
        </w:rPr>
        <w:t xml:space="preserve"> (شعب الإيمان للبيهقي)، (أي أنهم يكونون مصدر كل سوء وفساد، وهذا ما نراه يحدث اليوم تماما) </w:t>
      </w:r>
    </w:p>
    <w:p w14:paraId="0146D731" w14:textId="6D5CDAAE" w:rsidR="008F4BA9" w:rsidRPr="00B82E7D" w:rsidRDefault="008F4BA9" w:rsidP="00B82E7D">
      <w:pPr>
        <w:pStyle w:val="Text"/>
        <w:spacing w:line="20" w:lineRule="atLeast"/>
        <w:rPr>
          <w:rFonts w:ascii="Traditional Arabic" w:hAnsi="Traditional Arabic" w:cs="Traditional Arabic"/>
          <w:sz w:val="36"/>
          <w:szCs w:val="36"/>
          <w:rtl/>
        </w:rPr>
      </w:pPr>
      <w:r w:rsidRPr="00B82E7D">
        <w:rPr>
          <w:rFonts w:ascii="Traditional Arabic" w:hAnsi="Traditional Arabic" w:cs="Traditional Arabic" w:hint="cs"/>
          <w:sz w:val="36"/>
          <w:szCs w:val="36"/>
          <w:rtl/>
        </w:rPr>
        <w:t>و</w:t>
      </w:r>
      <w:r w:rsidRPr="00B82E7D">
        <w:rPr>
          <w:rFonts w:ascii="Traditional Arabic" w:hAnsi="Traditional Arabic" w:cs="Traditional Arabic"/>
          <w:sz w:val="36"/>
          <w:szCs w:val="36"/>
          <w:rtl/>
        </w:rPr>
        <w:t>عَنْ حُذَيْفَةَ بْنِ الْيَمَانِ قَالَ</w:t>
      </w:r>
      <w:r w:rsidRPr="00B82E7D">
        <w:rPr>
          <w:rFonts w:ascii="Traditional Arabic" w:hAnsi="Traditional Arabic" w:cs="Traditional Arabic" w:hint="cs"/>
          <w:sz w:val="36"/>
          <w:szCs w:val="36"/>
          <w:rtl/>
        </w:rPr>
        <w:t xml:space="preserve"> </w:t>
      </w:r>
      <w:r w:rsidRPr="00B82E7D">
        <w:rPr>
          <w:rFonts w:ascii="Traditional Arabic" w:hAnsi="Traditional Arabic" w:cs="Traditional Arabic"/>
          <w:sz w:val="36"/>
          <w:szCs w:val="36"/>
          <w:rtl/>
        </w:rPr>
        <w:t xml:space="preserve">قَالَ رَسُولُ اللَّهِ </w:t>
      </w:r>
      <w:r w:rsidR="00926DA6" w:rsidRPr="00B82E7D">
        <w:rPr>
          <w:rFonts w:ascii="Traditional Arabic" w:hAnsi="Traditional Arabic" w:cs="Traditional Arabic"/>
          <w:sz w:val="36"/>
          <w:szCs w:val="36"/>
        </w:rPr>
        <w:sym w:font="AGA Arabesque" w:char="F072"/>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 xml:space="preserve"> </w:t>
      </w:r>
      <w:r w:rsidR="00F25FF8">
        <w:rPr>
          <w:rFonts w:ascii="Traditional Arabic" w:hAnsi="Traditional Arabic" w:cs="Traditional Arabic" w:hint="cs"/>
          <w:sz w:val="36"/>
          <w:szCs w:val="36"/>
          <w:rtl/>
        </w:rPr>
        <w:t>"</w:t>
      </w:r>
      <w:r w:rsidRPr="00B82E7D">
        <w:rPr>
          <w:rFonts w:ascii="Traditional Arabic" w:hAnsi="Traditional Arabic" w:cs="Traditional Arabic"/>
          <w:sz w:val="36"/>
          <w:szCs w:val="36"/>
          <w:rtl/>
        </w:rPr>
        <w:t>يَدْرُسُ</w:t>
      </w:r>
      <w:r w:rsidR="00F25FF8">
        <w:rPr>
          <w:rStyle w:val="FootnoteReference"/>
          <w:rFonts w:ascii="Traditional Arabic" w:hAnsi="Traditional Arabic" w:cs="Traditional Arabic"/>
          <w:sz w:val="36"/>
          <w:szCs w:val="36"/>
          <w:rtl/>
        </w:rPr>
        <w:footnoteReference w:id="1"/>
      </w:r>
      <w:r w:rsidRPr="00B82E7D">
        <w:rPr>
          <w:rFonts w:ascii="Traditional Arabic" w:hAnsi="Traditional Arabic" w:cs="Traditional Arabic"/>
          <w:sz w:val="36"/>
          <w:szCs w:val="36"/>
          <w:rtl/>
        </w:rPr>
        <w:t xml:space="preserve"> الْإِسْلَامُ كَمَا يَدْرُسُ وَشْيُ</w:t>
      </w:r>
      <w:r w:rsidR="00F25FF8">
        <w:rPr>
          <w:rStyle w:val="FootnoteReference"/>
          <w:rFonts w:ascii="Traditional Arabic" w:hAnsi="Traditional Arabic" w:cs="Traditional Arabic"/>
          <w:sz w:val="36"/>
          <w:szCs w:val="36"/>
          <w:rtl/>
        </w:rPr>
        <w:footnoteReference w:id="2"/>
      </w:r>
      <w:r w:rsidRPr="00B82E7D">
        <w:rPr>
          <w:rFonts w:ascii="Traditional Arabic" w:hAnsi="Traditional Arabic" w:cs="Traditional Arabic"/>
          <w:sz w:val="36"/>
          <w:szCs w:val="36"/>
          <w:rtl/>
        </w:rPr>
        <w:t xml:space="preserve"> الثَّوْبِ</w:t>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 xml:space="preserve"> حَتَّى لَا يُدْرَى مَا صِيَامٌ وَلَا صَلَاةٌ وَلَا نُسُكٌ وَلَا صَدَقَةٌ</w:t>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 xml:space="preserve"> وَلَيُسْرَى</w:t>
      </w:r>
      <w:r w:rsidR="009911D3">
        <w:rPr>
          <w:rStyle w:val="FootnoteReference"/>
          <w:rFonts w:ascii="Traditional Arabic" w:hAnsi="Traditional Arabic" w:cs="Traditional Arabic"/>
          <w:sz w:val="36"/>
          <w:szCs w:val="36"/>
          <w:rtl/>
        </w:rPr>
        <w:footnoteReference w:id="3"/>
      </w:r>
      <w:r w:rsidRPr="00B82E7D">
        <w:rPr>
          <w:rFonts w:ascii="Traditional Arabic" w:hAnsi="Traditional Arabic" w:cs="Traditional Arabic"/>
          <w:sz w:val="36"/>
          <w:szCs w:val="36"/>
          <w:rtl/>
        </w:rPr>
        <w:t xml:space="preserve"> عَلَى كِتَابِ اللَّهِ عَزَّ وَجَلَّ فِي لَيْلَةٍ فَلَا يَبْقَى فِي الْأَرْضِ مِنْهُ آيَةٌ</w:t>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 xml:space="preserve"> وَتَبْقَى طَوَائِفُ مِن النَّاسِ الشَّيْخُ الْكَبِيرُ وَالْعَجُوزُ يَقُولُونَ</w:t>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 xml:space="preserve"> أَدْرَكْنَا آبَاءَنَا عَلَى هَذِهِ الْكَلِمَةِ </w:t>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لَا إِلَهَ إِلَّا اللَّهُ</w:t>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 xml:space="preserve"> فَنَحْنُ نَقُولُهَا</w:t>
      </w:r>
      <w:r w:rsidR="009911D3">
        <w:rPr>
          <w:rFonts w:ascii="Traditional Arabic" w:hAnsi="Traditional Arabic" w:cs="Traditional Arabic" w:hint="cs"/>
          <w:sz w:val="36"/>
          <w:szCs w:val="36"/>
          <w:rtl/>
        </w:rPr>
        <w:t>"</w:t>
      </w:r>
      <w:r w:rsidRPr="00B82E7D">
        <w:rPr>
          <w:rFonts w:ascii="Traditional Arabic" w:hAnsi="Traditional Arabic" w:cs="Traditional Arabic" w:hint="cs"/>
          <w:sz w:val="36"/>
          <w:szCs w:val="36"/>
          <w:rtl/>
        </w:rPr>
        <w:t xml:space="preserve">. (ابن ماجة، كتاب الفتن، باب ذهاب القرآن والعلم)، أي لن يكون هناك عمل بالقرآن، بمعنى أنهم سيعملون به في ظاهر الأمر ولكن لن </w:t>
      </w:r>
      <w:r w:rsidR="00D80E33">
        <w:rPr>
          <w:rFonts w:ascii="Traditional Arabic" w:hAnsi="Traditional Arabic" w:cs="Traditional Arabic" w:hint="cs"/>
          <w:sz w:val="36"/>
          <w:szCs w:val="36"/>
          <w:rtl/>
        </w:rPr>
        <w:t>ي</w:t>
      </w:r>
      <w:r w:rsidRPr="00B82E7D">
        <w:rPr>
          <w:rFonts w:ascii="Traditional Arabic" w:hAnsi="Traditional Arabic" w:cs="Traditional Arabic" w:hint="cs"/>
          <w:sz w:val="36"/>
          <w:szCs w:val="36"/>
          <w:rtl/>
        </w:rPr>
        <w:t>كون هناك لبه وروحه.</w:t>
      </w:r>
    </w:p>
    <w:p w14:paraId="15BA2E5F" w14:textId="697F04A8" w:rsidR="008F4BA9" w:rsidRPr="00B82E7D" w:rsidRDefault="008F4BA9" w:rsidP="00B82E7D">
      <w:pPr>
        <w:pStyle w:val="Text"/>
        <w:spacing w:line="20" w:lineRule="atLeast"/>
        <w:rPr>
          <w:rFonts w:ascii="Traditional Arabic" w:hAnsi="Traditional Arabic" w:cs="Traditional Arabic"/>
          <w:sz w:val="36"/>
          <w:szCs w:val="36"/>
          <w:rtl/>
        </w:rPr>
      </w:pPr>
      <w:r w:rsidRPr="00B82E7D">
        <w:rPr>
          <w:rFonts w:ascii="Traditional Arabic" w:hAnsi="Traditional Arabic" w:cs="Traditional Arabic" w:hint="cs"/>
          <w:sz w:val="36"/>
          <w:szCs w:val="36"/>
          <w:rtl/>
        </w:rPr>
        <w:t>ثم هناك خبر اتّباعِ الأمة الإسلامية خطوات اليهود والنصارى.</w:t>
      </w:r>
      <w:r w:rsidR="00817A9D">
        <w:rPr>
          <w:rFonts w:ascii="Traditional Arabic" w:hAnsi="Traditional Arabic" w:cs="Traditional Arabic" w:hint="cs"/>
          <w:sz w:val="36"/>
          <w:szCs w:val="36"/>
          <w:rtl/>
        </w:rPr>
        <w:t xml:space="preserve"> </w:t>
      </w:r>
      <w:r w:rsidRPr="00B82E7D">
        <w:rPr>
          <w:rFonts w:ascii="Traditional Arabic" w:hAnsi="Traditional Arabic" w:cs="Traditional Arabic" w:hint="cs"/>
          <w:sz w:val="36"/>
          <w:szCs w:val="36"/>
          <w:rtl/>
        </w:rPr>
        <w:t>فعن</w:t>
      </w:r>
      <w:r w:rsidRPr="00B82E7D">
        <w:rPr>
          <w:rFonts w:ascii="Traditional Arabic" w:hAnsi="Traditional Arabic" w:cs="Traditional Arabic"/>
          <w:sz w:val="36"/>
          <w:szCs w:val="36"/>
          <w:rtl/>
        </w:rPr>
        <w:t xml:space="preserve"> أَبِي سَعِيدٍ الْخُدْرِيِّ</w:t>
      </w:r>
      <w:r w:rsidRPr="00B82E7D">
        <w:rPr>
          <w:rFonts w:ascii="Traditional Arabic" w:hAnsi="Traditional Arabic" w:cs="Traditional Arabic" w:hint="cs"/>
          <w:sz w:val="36"/>
          <w:szCs w:val="36"/>
          <w:rtl/>
        </w:rPr>
        <w:t xml:space="preserve"> </w:t>
      </w:r>
      <w:r w:rsidRPr="00B82E7D">
        <w:rPr>
          <w:rFonts w:ascii="Traditional Arabic" w:hAnsi="Traditional Arabic" w:cs="Traditional Arabic"/>
          <w:sz w:val="36"/>
          <w:szCs w:val="36"/>
          <w:rtl/>
        </w:rPr>
        <w:t xml:space="preserve">عَنْ النَّبِيِّ </w:t>
      </w:r>
      <w:r w:rsidR="00926DA6" w:rsidRPr="00B82E7D">
        <w:rPr>
          <w:rFonts w:ascii="Traditional Arabic" w:hAnsi="Traditional Arabic" w:cs="Traditional Arabic"/>
          <w:sz w:val="36"/>
          <w:szCs w:val="36"/>
        </w:rPr>
        <w:sym w:font="AGA Arabesque" w:char="F072"/>
      </w:r>
      <w:r w:rsidRPr="00B82E7D">
        <w:rPr>
          <w:rFonts w:ascii="Traditional Arabic" w:hAnsi="Traditional Arabic" w:cs="Traditional Arabic"/>
          <w:sz w:val="36"/>
          <w:szCs w:val="36"/>
          <w:rtl/>
        </w:rPr>
        <w:t xml:space="preserve"> قَالَ</w:t>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 xml:space="preserve"> </w:t>
      </w:r>
      <w:r w:rsidR="009911D3">
        <w:rPr>
          <w:rFonts w:ascii="Traditional Arabic" w:hAnsi="Traditional Arabic" w:cs="Traditional Arabic" w:hint="cs"/>
          <w:sz w:val="36"/>
          <w:szCs w:val="36"/>
          <w:rtl/>
        </w:rPr>
        <w:t>"</w:t>
      </w:r>
      <w:r w:rsidRPr="00B82E7D">
        <w:rPr>
          <w:rFonts w:ascii="Traditional Arabic" w:hAnsi="Traditional Arabic" w:cs="Traditional Arabic"/>
          <w:sz w:val="36"/>
          <w:szCs w:val="36"/>
          <w:rtl/>
        </w:rPr>
        <w:t>لَتَتْبَعُنَّ سَنَنَ مَنْ كَانَ قَبْلَكُمْ شِبْرًا شِبْرًا وَذِرَاعًا بِذِرَاعٍ</w:t>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 xml:space="preserve"> حَتَّى لَوْ دَخَلُوا جُحْرَ ضَبٍّ تَبِعْتُمُوهُمْ</w:t>
      </w:r>
      <w:r w:rsidR="009911D3">
        <w:rPr>
          <w:rFonts w:ascii="Traditional Arabic" w:hAnsi="Traditional Arabic" w:cs="Traditional Arabic" w:hint="cs"/>
          <w:sz w:val="36"/>
          <w:szCs w:val="36"/>
          <w:rtl/>
        </w:rPr>
        <w:t>"</w:t>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 xml:space="preserve"> قُلْنَا يَا رَسُولَ اللَّهِ</w:t>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 xml:space="preserve"> الْيَهُودُ وَالنَّصَارَى</w:t>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 xml:space="preserve"> قَالَ</w:t>
      </w:r>
      <w:r w:rsidR="009911D3">
        <w:rPr>
          <w:rFonts w:ascii="Traditional Arabic" w:hAnsi="Traditional Arabic" w:cs="Traditional Arabic" w:hint="cs"/>
          <w:sz w:val="36"/>
          <w:szCs w:val="36"/>
          <w:rtl/>
        </w:rPr>
        <w:t>:</w:t>
      </w:r>
      <w:r w:rsidRPr="00B82E7D">
        <w:rPr>
          <w:rFonts w:ascii="Traditional Arabic" w:hAnsi="Traditional Arabic" w:cs="Traditional Arabic"/>
          <w:sz w:val="36"/>
          <w:szCs w:val="36"/>
          <w:rtl/>
        </w:rPr>
        <w:t xml:space="preserve"> </w:t>
      </w:r>
      <w:r w:rsidR="009911D3">
        <w:rPr>
          <w:rFonts w:ascii="Traditional Arabic" w:hAnsi="Traditional Arabic" w:cs="Traditional Arabic" w:hint="cs"/>
          <w:sz w:val="36"/>
          <w:szCs w:val="36"/>
          <w:rtl/>
        </w:rPr>
        <w:t>"</w:t>
      </w:r>
      <w:r w:rsidRPr="00B82E7D">
        <w:rPr>
          <w:rFonts w:ascii="Traditional Arabic" w:hAnsi="Traditional Arabic" w:cs="Traditional Arabic"/>
          <w:sz w:val="36"/>
          <w:szCs w:val="36"/>
          <w:rtl/>
        </w:rPr>
        <w:t>فَمَنْ</w:t>
      </w:r>
      <w:r w:rsidRPr="00B82E7D">
        <w:rPr>
          <w:rFonts w:ascii="Traditional Arabic" w:hAnsi="Traditional Arabic" w:cs="Traditional Arabic" w:hint="cs"/>
          <w:sz w:val="36"/>
          <w:szCs w:val="36"/>
          <w:rtl/>
        </w:rPr>
        <w:t>؟</w:t>
      </w:r>
      <w:r w:rsidR="009911D3">
        <w:rPr>
          <w:rFonts w:ascii="Traditional Arabic" w:hAnsi="Traditional Arabic" w:cs="Traditional Arabic" w:hint="cs"/>
          <w:sz w:val="36"/>
          <w:szCs w:val="36"/>
          <w:rtl/>
        </w:rPr>
        <w:t>".</w:t>
      </w:r>
      <w:r w:rsidRPr="00B82E7D">
        <w:rPr>
          <w:rFonts w:ascii="Traditional Arabic" w:hAnsi="Traditional Arabic" w:cs="Traditional Arabic" w:hint="cs"/>
          <w:sz w:val="36"/>
          <w:szCs w:val="36"/>
          <w:rtl/>
        </w:rPr>
        <w:t xml:space="preserve"> (البخاري، كتاب الاعتصام بالكتاب والسنة، باب قول النبي </w:t>
      </w:r>
      <w:r w:rsidR="00926DA6" w:rsidRPr="00B82E7D">
        <w:rPr>
          <w:rFonts w:ascii="Traditional Arabic" w:hAnsi="Traditional Arabic" w:cs="Traditional Arabic"/>
          <w:sz w:val="36"/>
          <w:szCs w:val="36"/>
        </w:rPr>
        <w:sym w:font="AGA Arabesque" w:char="F072"/>
      </w:r>
      <w:r w:rsidRPr="00B82E7D">
        <w:rPr>
          <w:rFonts w:ascii="Traditional Arabic" w:hAnsi="Traditional Arabic" w:cs="Traditional Arabic" w:hint="cs"/>
          <w:sz w:val="36"/>
          <w:szCs w:val="36"/>
          <w:rtl/>
        </w:rPr>
        <w:t xml:space="preserve"> لتتبعن سننَ مَن كان قبلكم)</w:t>
      </w:r>
    </w:p>
    <w:p w14:paraId="2291B580" w14:textId="20703674" w:rsidR="008F4BA9" w:rsidRPr="00B82E7D" w:rsidRDefault="008F4BA9" w:rsidP="00B82E7D">
      <w:pPr>
        <w:pStyle w:val="Text"/>
        <w:spacing w:line="20" w:lineRule="atLeast"/>
        <w:rPr>
          <w:rFonts w:ascii="Traditional Arabic" w:hAnsi="Traditional Arabic" w:cs="Traditional Arabic"/>
          <w:sz w:val="36"/>
          <w:szCs w:val="36"/>
          <w:rtl/>
        </w:rPr>
      </w:pPr>
      <w:r w:rsidRPr="00B82E7D">
        <w:rPr>
          <w:rFonts w:ascii="Traditional Arabic" w:hAnsi="Traditional Arabic" w:cs="Traditional Arabic" w:hint="cs"/>
          <w:sz w:val="36"/>
          <w:szCs w:val="36"/>
          <w:rtl/>
        </w:rPr>
        <w:t xml:space="preserve">وفي رواية </w:t>
      </w:r>
      <w:r w:rsidRPr="00B82E7D">
        <w:rPr>
          <w:rFonts w:ascii="Traditional Arabic" w:hAnsi="Traditional Arabic" w:cs="Traditional Arabic"/>
          <w:sz w:val="36"/>
          <w:szCs w:val="36"/>
          <w:rtl/>
        </w:rPr>
        <w:t>عَنْ أَنَسِ بْنِ مَالِكٍ</w:t>
      </w:r>
      <w:r w:rsidRPr="00B82E7D">
        <w:rPr>
          <w:rFonts w:ascii="Traditional Arabic" w:hAnsi="Traditional Arabic" w:cs="Traditional Arabic" w:hint="cs"/>
          <w:sz w:val="36"/>
          <w:szCs w:val="36"/>
          <w:rtl/>
        </w:rPr>
        <w:t xml:space="preserve"> </w:t>
      </w:r>
      <w:r w:rsidR="00926DA6" w:rsidRPr="00B82E7D">
        <w:rPr>
          <w:rFonts w:ascii="Traditional Arabic" w:hAnsi="Traditional Arabic" w:cs="Traditional Arabic"/>
          <w:sz w:val="36"/>
          <w:szCs w:val="36"/>
        </w:rPr>
        <w:sym w:font="AGA Arabesque" w:char="F074"/>
      </w:r>
      <w:r w:rsidRPr="00B82E7D">
        <w:rPr>
          <w:rFonts w:ascii="Traditional Arabic" w:hAnsi="Traditional Arabic" w:cs="Traditional Arabic"/>
          <w:sz w:val="36"/>
          <w:szCs w:val="36"/>
          <w:rtl/>
        </w:rPr>
        <w:t xml:space="preserve"> قَالَ</w:t>
      </w:r>
      <w:r w:rsidRPr="00B82E7D">
        <w:rPr>
          <w:rFonts w:ascii="Traditional Arabic" w:hAnsi="Traditional Arabic" w:cs="Traditional Arabic" w:hint="cs"/>
          <w:sz w:val="36"/>
          <w:szCs w:val="36"/>
          <w:rtl/>
        </w:rPr>
        <w:t xml:space="preserve"> </w:t>
      </w:r>
      <w:r w:rsidRPr="00B82E7D">
        <w:rPr>
          <w:rFonts w:ascii="Traditional Arabic" w:hAnsi="Traditional Arabic" w:cs="Traditional Arabic"/>
          <w:sz w:val="36"/>
          <w:szCs w:val="36"/>
          <w:rtl/>
        </w:rPr>
        <w:t xml:space="preserve">قَالَ رَسُولُ اللَّهِ </w:t>
      </w:r>
      <w:r w:rsidR="00926DA6" w:rsidRPr="00B82E7D">
        <w:rPr>
          <w:rFonts w:ascii="Traditional Arabic" w:hAnsi="Traditional Arabic" w:cs="Traditional Arabic"/>
          <w:sz w:val="36"/>
          <w:szCs w:val="36"/>
        </w:rPr>
        <w:sym w:font="AGA Arabesque" w:char="F072"/>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 xml:space="preserve"> </w:t>
      </w:r>
      <w:r w:rsidR="009911D3">
        <w:rPr>
          <w:rFonts w:ascii="Traditional Arabic" w:hAnsi="Traditional Arabic" w:cs="Traditional Arabic" w:hint="cs"/>
          <w:sz w:val="36"/>
          <w:szCs w:val="36"/>
          <w:rtl/>
        </w:rPr>
        <w:t>"</w:t>
      </w:r>
      <w:r w:rsidRPr="00B82E7D">
        <w:rPr>
          <w:rFonts w:ascii="Traditional Arabic" w:hAnsi="Traditional Arabic" w:cs="Traditional Arabic"/>
          <w:sz w:val="36"/>
          <w:szCs w:val="36"/>
          <w:rtl/>
        </w:rPr>
        <w:t>إِنَّ بَنِي إِسْرَائِيلَ افْتَرَقَتْ عَلَى إِحْدَى وَسَبْعِينَ فِرْقَةً</w:t>
      </w:r>
      <w:r w:rsidRPr="00B82E7D">
        <w:rPr>
          <w:rFonts w:ascii="Traditional Arabic" w:hAnsi="Traditional Arabic" w:cs="Traditional Arabic" w:hint="cs"/>
          <w:sz w:val="36"/>
          <w:szCs w:val="36"/>
          <w:rtl/>
        </w:rPr>
        <w:t>، وإن سبعين فرقة منها هلكت، ونُجّيتْ فرقةٌ واحدة،</w:t>
      </w:r>
      <w:r w:rsidRPr="00B82E7D">
        <w:rPr>
          <w:rFonts w:ascii="Traditional Arabic" w:hAnsi="Traditional Arabic" w:cs="Traditional Arabic"/>
          <w:sz w:val="36"/>
          <w:szCs w:val="36"/>
          <w:rtl/>
        </w:rPr>
        <w:t xml:space="preserve"> وَإِنَّ أُمَّتِي سَتَفْتَرِقُ عَلَى ثِنْتَيْنِ وَسَبْعِينَ فِرْقَةً</w:t>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وستهلك منهم إحدى وسبعين فرقة، وتنجو فرقة</w:t>
      </w:r>
      <w:r w:rsidRPr="00B82E7D">
        <w:rPr>
          <w:rFonts w:ascii="Traditional Arabic" w:hAnsi="Traditional Arabic" w:cs="Traditional Arabic"/>
          <w:sz w:val="36"/>
          <w:szCs w:val="36"/>
          <w:rtl/>
        </w:rPr>
        <w:t xml:space="preserve"> وَاحِدَ</w:t>
      </w:r>
      <w:r w:rsidRPr="00B82E7D">
        <w:rPr>
          <w:rFonts w:ascii="Traditional Arabic" w:hAnsi="Traditional Arabic" w:cs="Traditional Arabic" w:hint="cs"/>
          <w:sz w:val="36"/>
          <w:szCs w:val="36"/>
          <w:rtl/>
        </w:rPr>
        <w:t>ة</w:t>
      </w:r>
      <w:r w:rsidR="008448E7">
        <w:rPr>
          <w:rFonts w:ascii="Traditional Arabic" w:hAnsi="Traditional Arabic" w:cs="Traditional Arabic" w:hint="cs"/>
          <w:sz w:val="36"/>
          <w:szCs w:val="36"/>
          <w:rtl/>
        </w:rPr>
        <w:t>"</w:t>
      </w:r>
      <w:r w:rsidRPr="00B82E7D">
        <w:rPr>
          <w:rFonts w:ascii="Traditional Arabic" w:hAnsi="Traditional Arabic" w:cs="Traditional Arabic" w:hint="cs"/>
          <w:sz w:val="36"/>
          <w:szCs w:val="36"/>
          <w:rtl/>
        </w:rPr>
        <w:t xml:space="preserve">. قال الصحابة: وما هي تلك الفرقة يا رسول الله؟ قال: </w:t>
      </w:r>
      <w:r w:rsidR="008448E7">
        <w:rPr>
          <w:rFonts w:ascii="Traditional Arabic" w:hAnsi="Traditional Arabic" w:cs="Traditional Arabic" w:hint="cs"/>
          <w:sz w:val="36"/>
          <w:szCs w:val="36"/>
          <w:rtl/>
        </w:rPr>
        <w:t>"</w:t>
      </w:r>
      <w:r w:rsidRPr="00B82E7D">
        <w:rPr>
          <w:rFonts w:ascii="Traditional Arabic" w:hAnsi="Traditional Arabic" w:cs="Traditional Arabic"/>
          <w:sz w:val="36"/>
          <w:szCs w:val="36"/>
          <w:rtl/>
        </w:rPr>
        <w:t>هِيَ الْجَمَاعَةُ</w:t>
      </w:r>
      <w:r w:rsidR="008448E7">
        <w:rPr>
          <w:rFonts w:ascii="Traditional Arabic" w:hAnsi="Traditional Arabic" w:cs="Traditional Arabic" w:hint="cs"/>
          <w:sz w:val="36"/>
          <w:szCs w:val="36"/>
          <w:rtl/>
        </w:rPr>
        <w:t>"</w:t>
      </w:r>
      <w:r w:rsidRPr="00B82E7D">
        <w:rPr>
          <w:rFonts w:ascii="Traditional Arabic" w:hAnsi="Traditional Arabic" w:cs="Traditional Arabic" w:hint="cs"/>
          <w:sz w:val="36"/>
          <w:szCs w:val="36"/>
          <w:rtl/>
        </w:rPr>
        <w:t>. (المعجم الأوسط للطبراني)</w:t>
      </w:r>
    </w:p>
    <w:p w14:paraId="4AECBD50" w14:textId="77777777" w:rsidR="008F4BA9" w:rsidRPr="00817A9D" w:rsidRDefault="008F4BA9" w:rsidP="00B82E7D">
      <w:pPr>
        <w:pStyle w:val="Text"/>
        <w:spacing w:line="20" w:lineRule="atLeast"/>
        <w:rPr>
          <w:rFonts w:ascii="Traditional Arabic" w:hAnsi="Traditional Arabic" w:cs="Traditional Arabic"/>
          <w:b/>
          <w:bCs/>
          <w:sz w:val="36"/>
          <w:szCs w:val="36"/>
          <w:rtl/>
        </w:rPr>
      </w:pPr>
      <w:r w:rsidRPr="00817A9D">
        <w:rPr>
          <w:rFonts w:ascii="Traditional Arabic" w:hAnsi="Traditional Arabic" w:cs="Traditional Arabic" w:hint="eastAsia"/>
          <w:b/>
          <w:bCs/>
          <w:sz w:val="36"/>
          <w:szCs w:val="36"/>
          <w:rtl/>
        </w:rPr>
        <w:lastRenderedPageBreak/>
        <w:t>أنباء</w:t>
      </w:r>
      <w:r w:rsidRPr="00817A9D">
        <w:rPr>
          <w:rFonts w:ascii="Traditional Arabic" w:hAnsi="Traditional Arabic" w:cs="Traditional Arabic"/>
          <w:b/>
          <w:bCs/>
          <w:sz w:val="36"/>
          <w:szCs w:val="36"/>
          <w:rtl/>
        </w:rPr>
        <w:t xml:space="preserve"> المسيح الموعود </w:t>
      </w:r>
      <w:r w:rsidR="00926DA6" w:rsidRPr="00817A9D">
        <w:rPr>
          <w:rFonts w:ascii="Traditional Arabic" w:hAnsi="Traditional Arabic" w:cs="Traditional Arabic"/>
          <w:b/>
          <w:bCs/>
          <w:sz w:val="36"/>
          <w:szCs w:val="36"/>
        </w:rPr>
        <w:sym w:font="AGA Arabesque" w:char="F075"/>
      </w:r>
      <w:r w:rsidR="00926DA6" w:rsidRPr="00817A9D">
        <w:rPr>
          <w:rFonts w:ascii="Traditional Arabic" w:hAnsi="Traditional Arabic" w:cs="Traditional Arabic"/>
          <w:b/>
          <w:bCs/>
          <w:sz w:val="36"/>
          <w:szCs w:val="36"/>
          <w:rtl/>
        </w:rPr>
        <w:t xml:space="preserve"> </w:t>
      </w:r>
    </w:p>
    <w:p w14:paraId="77278508" w14:textId="77777777" w:rsidR="008F4BA9" w:rsidRPr="00B82E7D" w:rsidRDefault="008F4BA9" w:rsidP="00B82E7D">
      <w:pPr>
        <w:pStyle w:val="Text"/>
        <w:spacing w:line="20" w:lineRule="atLeast"/>
        <w:rPr>
          <w:rFonts w:ascii="Traditional Arabic" w:hAnsi="Traditional Arabic" w:cs="Traditional Arabic"/>
          <w:sz w:val="36"/>
          <w:szCs w:val="36"/>
          <w:rtl/>
        </w:rPr>
      </w:pPr>
      <w:r w:rsidRPr="00B82E7D">
        <w:rPr>
          <w:rFonts w:ascii="Traditional Arabic" w:hAnsi="Traditional Arabic" w:cs="Traditional Arabic" w:hint="cs"/>
          <w:sz w:val="36"/>
          <w:szCs w:val="36"/>
          <w:rtl/>
        </w:rPr>
        <w:t>والآن أقرأ على مسامعكم بعضا من الأنباء التي أخبر بها المسيح الموعود عليه الصلاة والسلام.</w:t>
      </w:r>
    </w:p>
    <w:p w14:paraId="422779B2" w14:textId="114C8419" w:rsidR="008F4BA9" w:rsidRPr="00B82E7D" w:rsidRDefault="008F4BA9" w:rsidP="00B82E7D">
      <w:pPr>
        <w:pStyle w:val="Text"/>
        <w:spacing w:line="20" w:lineRule="atLeast"/>
        <w:rPr>
          <w:rFonts w:ascii="Traditional Arabic" w:hAnsi="Traditional Arabic" w:cs="Traditional Arabic"/>
          <w:sz w:val="36"/>
          <w:szCs w:val="36"/>
          <w:rtl/>
        </w:rPr>
      </w:pPr>
      <w:r w:rsidRPr="00B82E7D">
        <w:rPr>
          <w:rFonts w:ascii="Traditional Arabic" w:hAnsi="Traditional Arabic" w:cs="Traditional Arabic" w:hint="cs"/>
          <w:sz w:val="36"/>
          <w:szCs w:val="36"/>
          <w:rtl/>
        </w:rPr>
        <w:t>ذ</w:t>
      </w:r>
      <w:r w:rsidRPr="00B82E7D">
        <w:rPr>
          <w:rFonts w:ascii="Traditional Arabic" w:hAnsi="Traditional Arabic" w:cs="Traditional Arabic"/>
          <w:sz w:val="36"/>
          <w:szCs w:val="36"/>
          <w:rtl/>
        </w:rPr>
        <w:t xml:space="preserve">كر المصلح الموعود </w:t>
      </w:r>
      <w:r w:rsidR="00926DA6" w:rsidRPr="00B82E7D">
        <w:rPr>
          <w:rFonts w:ascii="Traditional Arabic" w:hAnsi="Traditional Arabic" w:cs="Traditional Arabic"/>
          <w:sz w:val="36"/>
          <w:szCs w:val="36"/>
        </w:rPr>
        <w:sym w:font="AGA Arabesque" w:char="F074"/>
      </w:r>
      <w:r w:rsidRPr="00B82E7D">
        <w:rPr>
          <w:rFonts w:ascii="Traditional Arabic" w:hAnsi="Traditional Arabic" w:cs="Traditional Arabic" w:hint="cs"/>
          <w:sz w:val="36"/>
          <w:szCs w:val="36"/>
          <w:rtl/>
        </w:rPr>
        <w:t xml:space="preserve"> نبوءة للمسيح الموعود </w:t>
      </w:r>
      <w:r w:rsidR="00926DA6" w:rsidRPr="00B82E7D">
        <w:rPr>
          <w:rFonts w:ascii="Traditional Arabic" w:hAnsi="Traditional Arabic" w:cs="Traditional Arabic"/>
          <w:sz w:val="36"/>
          <w:szCs w:val="36"/>
        </w:rPr>
        <w:sym w:font="AGA Arabesque" w:char="F075"/>
      </w:r>
      <w:r w:rsidR="00926DA6" w:rsidRPr="00B82E7D">
        <w:rPr>
          <w:rFonts w:ascii="Traditional Arabic" w:hAnsi="Traditional Arabic" w:cs="Traditional Arabic" w:hint="cs"/>
          <w:sz w:val="36"/>
          <w:szCs w:val="36"/>
          <w:rtl/>
        </w:rPr>
        <w:t xml:space="preserve"> </w:t>
      </w:r>
      <w:r w:rsidRPr="00B82E7D">
        <w:rPr>
          <w:rFonts w:ascii="Traditional Arabic" w:hAnsi="Traditional Arabic" w:cs="Traditional Arabic" w:hint="cs"/>
          <w:sz w:val="36"/>
          <w:szCs w:val="36"/>
          <w:rtl/>
        </w:rPr>
        <w:t>وقال:</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في الوقت الذي</w:t>
      </w:r>
      <w:r w:rsidR="00817A9D">
        <w:rPr>
          <w:rFonts w:ascii="Traditional Arabic" w:hAnsi="Traditional Arabic" w:cs="Traditional Arabic" w:hint="cs"/>
          <w:sz w:val="36"/>
          <w:szCs w:val="36"/>
          <w:rtl/>
        </w:rPr>
        <w:t xml:space="preserve"> </w:t>
      </w:r>
      <w:r w:rsidRPr="00B82E7D">
        <w:rPr>
          <w:rFonts w:ascii="Traditional Arabic" w:hAnsi="Traditional Arabic" w:cs="Traditional Arabic" w:hint="cs"/>
          <w:sz w:val="36"/>
          <w:szCs w:val="36"/>
          <w:rtl/>
        </w:rPr>
        <w:t>ضاقت فيه الحياة على الأحمديين في</w:t>
      </w:r>
      <w:r w:rsidRPr="00B82E7D">
        <w:rPr>
          <w:rFonts w:ascii="Traditional Arabic" w:hAnsi="Traditional Arabic" w:cs="Traditional Arabic"/>
          <w:sz w:val="36"/>
          <w:szCs w:val="36"/>
          <w:rtl/>
        </w:rPr>
        <w:t xml:space="preserve"> قاديان</w:t>
      </w:r>
      <w:r w:rsidRPr="00B82E7D">
        <w:rPr>
          <w:rFonts w:ascii="Traditional Arabic" w:hAnsi="Traditional Arabic" w:cs="Traditional Arabic" w:hint="cs"/>
          <w:sz w:val="36"/>
          <w:szCs w:val="36"/>
          <w:rtl/>
        </w:rPr>
        <w:t xml:space="preserve"> حيث كانوا </w:t>
      </w:r>
      <w:r w:rsidRPr="00B82E7D">
        <w:rPr>
          <w:rFonts w:ascii="Traditional Arabic" w:hAnsi="Traditional Arabic" w:cs="Traditional Arabic"/>
          <w:sz w:val="36"/>
          <w:szCs w:val="36"/>
          <w:rtl/>
        </w:rPr>
        <w:t>يُمن</w:t>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ع</w:t>
      </w:r>
      <w:r w:rsidRPr="00B82E7D">
        <w:rPr>
          <w:rFonts w:ascii="Traditional Arabic" w:hAnsi="Traditional Arabic" w:cs="Traditional Arabic" w:hint="cs"/>
          <w:sz w:val="36"/>
          <w:szCs w:val="36"/>
          <w:rtl/>
        </w:rPr>
        <w:t xml:space="preserve">ون </w:t>
      </w:r>
      <w:r w:rsidRPr="00B82E7D">
        <w:rPr>
          <w:rFonts w:ascii="Traditional Arabic" w:hAnsi="Traditional Arabic" w:cs="Traditional Arabic"/>
          <w:sz w:val="36"/>
          <w:szCs w:val="36"/>
          <w:rtl/>
        </w:rPr>
        <w:t>من ال</w:t>
      </w:r>
      <w:r w:rsidRPr="00B82E7D">
        <w:rPr>
          <w:rFonts w:ascii="Traditional Arabic" w:hAnsi="Traditional Arabic" w:cs="Traditional Arabic" w:hint="cs"/>
          <w:sz w:val="36"/>
          <w:szCs w:val="36"/>
          <w:rtl/>
        </w:rPr>
        <w:t>مجيء</w:t>
      </w:r>
      <w:r w:rsidRPr="00B82E7D">
        <w:rPr>
          <w:rFonts w:ascii="Traditional Arabic" w:hAnsi="Traditional Arabic" w:cs="Traditional Arabic"/>
          <w:sz w:val="36"/>
          <w:szCs w:val="36"/>
          <w:rtl/>
        </w:rPr>
        <w:t xml:space="preserve"> إلى المس</w:t>
      </w:r>
      <w:r w:rsidRPr="00B82E7D">
        <w:rPr>
          <w:rFonts w:ascii="Traditional Arabic" w:hAnsi="Traditional Arabic" w:cs="Traditional Arabic" w:hint="cs"/>
          <w:sz w:val="36"/>
          <w:szCs w:val="36"/>
          <w:rtl/>
        </w:rPr>
        <w:t xml:space="preserve">جد للعبادة، </w:t>
      </w:r>
      <w:r w:rsidRPr="00B82E7D">
        <w:rPr>
          <w:rFonts w:ascii="Traditional Arabic" w:hAnsi="Traditional Arabic" w:cs="Traditional Arabic"/>
          <w:sz w:val="36"/>
          <w:szCs w:val="36"/>
          <w:rtl/>
        </w:rPr>
        <w:t xml:space="preserve">وغُرستْ أوتاد خشبية في الطريق </w:t>
      </w:r>
      <w:r w:rsidRPr="00B82E7D">
        <w:rPr>
          <w:rFonts w:ascii="Traditional Arabic" w:hAnsi="Traditional Arabic" w:cs="Traditional Arabic" w:hint="cs"/>
          <w:sz w:val="36"/>
          <w:szCs w:val="36"/>
          <w:rtl/>
        </w:rPr>
        <w:t xml:space="preserve">لكي </w:t>
      </w:r>
      <w:r w:rsidRPr="00B82E7D">
        <w:rPr>
          <w:rFonts w:ascii="Traditional Arabic" w:hAnsi="Traditional Arabic" w:cs="Traditional Arabic"/>
          <w:sz w:val="36"/>
          <w:szCs w:val="36"/>
          <w:rtl/>
        </w:rPr>
        <w:t>يتعثر</w:t>
      </w:r>
      <w:r w:rsidR="00817A9D">
        <w:rPr>
          <w:rFonts w:ascii="Traditional Arabic" w:hAnsi="Traditional Arabic" w:cs="Traditional Arabic"/>
          <w:sz w:val="36"/>
          <w:szCs w:val="36"/>
          <w:rtl/>
        </w:rPr>
        <w:t xml:space="preserve"> </w:t>
      </w:r>
      <w:r w:rsidR="006E2F69">
        <w:rPr>
          <w:rFonts w:ascii="Traditional Arabic" w:hAnsi="Traditional Arabic" w:cs="Traditional Arabic" w:hint="cs"/>
          <w:sz w:val="36"/>
          <w:szCs w:val="36"/>
          <w:rtl/>
        </w:rPr>
        <w:t>فيها</w:t>
      </w:r>
      <w:r w:rsidR="006E2F69" w:rsidRPr="00B82E7D">
        <w:rPr>
          <w:rFonts w:ascii="Traditional Arabic" w:hAnsi="Traditional Arabic" w:cs="Traditional Arabic" w:hint="cs"/>
          <w:sz w:val="36"/>
          <w:szCs w:val="36"/>
          <w:rtl/>
        </w:rPr>
        <w:t xml:space="preserve"> </w:t>
      </w:r>
      <w:r w:rsidRPr="00B82E7D">
        <w:rPr>
          <w:rFonts w:ascii="Traditional Arabic" w:hAnsi="Traditional Arabic" w:cs="Traditional Arabic" w:hint="cs"/>
          <w:sz w:val="36"/>
          <w:szCs w:val="36"/>
          <w:rtl/>
        </w:rPr>
        <w:t xml:space="preserve">من يمرّ من هناك، أقول في ذلك الوقت العصيب أخبرَ </w:t>
      </w:r>
      <w:r w:rsidRPr="00B82E7D">
        <w:rPr>
          <w:rFonts w:ascii="Traditional Arabic" w:hAnsi="Traditional Arabic" w:cs="Traditional Arabic"/>
          <w:sz w:val="36"/>
          <w:szCs w:val="36"/>
          <w:rtl/>
        </w:rPr>
        <w:t>المسيح الموعود عليه</w:t>
      </w:r>
      <w:r w:rsidRPr="00B82E7D">
        <w:rPr>
          <w:rFonts w:ascii="Traditional Arabic" w:hAnsi="Traditional Arabic" w:cs="Traditional Arabic" w:hint="cs"/>
          <w:sz w:val="36"/>
          <w:szCs w:val="36"/>
          <w:rtl/>
        </w:rPr>
        <w:t xml:space="preserve"> الصلاة و</w:t>
      </w:r>
      <w:r w:rsidRPr="00B82E7D">
        <w:rPr>
          <w:rFonts w:ascii="Traditional Arabic" w:hAnsi="Traditional Arabic" w:cs="Traditional Arabic"/>
          <w:sz w:val="36"/>
          <w:szCs w:val="36"/>
          <w:rtl/>
        </w:rPr>
        <w:t>السلام</w:t>
      </w:r>
      <w:r w:rsidRPr="00B82E7D">
        <w:rPr>
          <w:rFonts w:ascii="Traditional Arabic" w:hAnsi="Traditional Arabic" w:cs="Traditional Arabic" w:hint="cs"/>
          <w:sz w:val="36"/>
          <w:szCs w:val="36"/>
          <w:rtl/>
        </w:rPr>
        <w:t xml:space="preserve"> بأنني قد أُريتُ أن</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هذه المنطقة ستُصبح عامرة حتى ي</w:t>
      </w:r>
      <w:r w:rsidRPr="00B82E7D">
        <w:rPr>
          <w:rFonts w:ascii="Traditional Arabic" w:hAnsi="Traditional Arabic" w:cs="Traditional Arabic"/>
          <w:sz w:val="36"/>
          <w:szCs w:val="36"/>
          <w:rtl/>
        </w:rPr>
        <w:t>متدّ عمرانها إلى نهر "بياس".</w:t>
      </w:r>
    </w:p>
    <w:p w14:paraId="7F7469D1" w14:textId="4D5F7D15" w:rsidR="008F4BA9" w:rsidRPr="00817A9D" w:rsidRDefault="008F4BA9" w:rsidP="00B82E7D">
      <w:pPr>
        <w:pStyle w:val="Text"/>
        <w:spacing w:line="20" w:lineRule="atLeast"/>
        <w:rPr>
          <w:rFonts w:ascii="Traditional Arabic" w:hAnsi="Traditional Arabic" w:cs="Traditional Arabic"/>
          <w:b/>
          <w:bCs/>
          <w:sz w:val="36"/>
          <w:szCs w:val="36"/>
          <w:rtl/>
        </w:rPr>
      </w:pPr>
      <w:r w:rsidRPr="00817A9D">
        <w:rPr>
          <w:rFonts w:ascii="Traditional Arabic" w:hAnsi="Traditional Arabic" w:cs="Traditional Arabic" w:hint="eastAsia"/>
          <w:b/>
          <w:bCs/>
          <w:sz w:val="36"/>
          <w:szCs w:val="36"/>
          <w:rtl/>
        </w:rPr>
        <w:t>نبوءة</w:t>
      </w:r>
      <w:r w:rsidRPr="00817A9D">
        <w:rPr>
          <w:rFonts w:ascii="Traditional Arabic" w:hAnsi="Traditional Arabic" w:cs="Traditional Arabic"/>
          <w:b/>
          <w:bCs/>
          <w:sz w:val="36"/>
          <w:szCs w:val="36"/>
          <w:rtl/>
        </w:rPr>
        <w:t xml:space="preserve"> </w:t>
      </w:r>
      <w:r w:rsidRPr="00817A9D">
        <w:rPr>
          <w:rFonts w:ascii="Traditional Arabic" w:hAnsi="Traditional Arabic" w:cs="Traditional Arabic" w:hint="eastAsia"/>
          <w:b/>
          <w:bCs/>
          <w:sz w:val="36"/>
          <w:szCs w:val="36"/>
          <w:rtl/>
        </w:rPr>
        <w:t>المصلح</w:t>
      </w:r>
      <w:r w:rsidRPr="00817A9D">
        <w:rPr>
          <w:rFonts w:ascii="Traditional Arabic" w:hAnsi="Traditional Arabic" w:cs="Traditional Arabic"/>
          <w:b/>
          <w:bCs/>
          <w:sz w:val="36"/>
          <w:szCs w:val="36"/>
          <w:rtl/>
        </w:rPr>
        <w:t xml:space="preserve"> </w:t>
      </w:r>
      <w:r w:rsidRPr="00817A9D">
        <w:rPr>
          <w:rFonts w:ascii="Traditional Arabic" w:hAnsi="Traditional Arabic" w:cs="Traditional Arabic" w:hint="eastAsia"/>
          <w:b/>
          <w:bCs/>
          <w:sz w:val="36"/>
          <w:szCs w:val="36"/>
          <w:rtl/>
        </w:rPr>
        <w:t>الموعود</w:t>
      </w:r>
      <w:r w:rsidR="006E2F69">
        <w:rPr>
          <w:rFonts w:ascii="Traditional Arabic" w:hAnsi="Traditional Arabic" w:cs="Traditional Arabic" w:hint="cs"/>
          <w:b/>
          <w:bCs/>
          <w:sz w:val="36"/>
          <w:szCs w:val="36"/>
          <w:rtl/>
        </w:rPr>
        <w:t xml:space="preserve"> </w:t>
      </w:r>
      <w:r w:rsidR="006E2F69">
        <w:rPr>
          <w:rFonts w:ascii="Traditional Arabic" w:hAnsi="Traditional Arabic" w:cs="Traditional Arabic"/>
          <w:b/>
          <w:bCs/>
          <w:sz w:val="36"/>
          <w:szCs w:val="36"/>
        </w:rPr>
        <w:sym w:font="AGA Arabesque" w:char="F074"/>
      </w:r>
    </w:p>
    <w:p w14:paraId="300C740F" w14:textId="6FCE8AC6" w:rsidR="008F4BA9" w:rsidRPr="00B82E7D" w:rsidRDefault="00D80E33" w:rsidP="00B82E7D">
      <w:pPr>
        <w:pStyle w:val="Text"/>
        <w:spacing w:line="20" w:lineRule="atLeast"/>
        <w:rPr>
          <w:rFonts w:ascii="Traditional Arabic" w:hAnsi="Traditional Arabic" w:cs="Traditional Arabic"/>
          <w:sz w:val="36"/>
          <w:szCs w:val="36"/>
          <w:rtl/>
        </w:rPr>
      </w:pPr>
      <w:r>
        <w:rPr>
          <w:rFonts w:ascii="Traditional Arabic" w:hAnsi="Traditional Arabic" w:cs="Traditional Arabic" w:hint="cs"/>
          <w:sz w:val="36"/>
          <w:szCs w:val="36"/>
          <w:rtl/>
        </w:rPr>
        <w:t>و</w:t>
      </w:r>
      <w:r w:rsidR="008F4BA9" w:rsidRPr="00B82E7D">
        <w:rPr>
          <w:rFonts w:ascii="Traditional Arabic" w:hAnsi="Traditional Arabic" w:cs="Traditional Arabic" w:hint="cs"/>
          <w:sz w:val="36"/>
          <w:szCs w:val="36"/>
          <w:rtl/>
        </w:rPr>
        <w:t>هناك إلهام من عام 1888 الميلادي أخبر فيه المسيح الموعود</w:t>
      </w:r>
      <w:r w:rsidR="00817A9D">
        <w:rPr>
          <w:rFonts w:ascii="Traditional Arabic" w:hAnsi="Traditional Arabic" w:cs="Traditional Arabic" w:hint="cs"/>
          <w:sz w:val="36"/>
          <w:szCs w:val="36"/>
          <w:rtl/>
        </w:rPr>
        <w:t xml:space="preserve"> </w:t>
      </w:r>
      <w:r w:rsidR="006E2F69">
        <w:rPr>
          <w:rFonts w:ascii="Traditional Arabic" w:hAnsi="Traditional Arabic" w:cs="Traditional Arabic"/>
          <w:sz w:val="36"/>
          <w:szCs w:val="36"/>
        </w:rPr>
        <w:sym w:font="AGA Arabesque" w:char="F075"/>
      </w:r>
      <w:r w:rsidR="008F4BA9" w:rsidRPr="00B82E7D">
        <w:rPr>
          <w:rFonts w:ascii="Traditional Arabic" w:hAnsi="Traditional Arabic" w:cs="Traditional Arabic" w:hint="cs"/>
          <w:sz w:val="36"/>
          <w:szCs w:val="36"/>
          <w:rtl/>
        </w:rPr>
        <w:t xml:space="preserve"> بولادة حضرة المصلح الموعود، وقال: </w:t>
      </w:r>
      <w:r w:rsidR="008F4BA9" w:rsidRPr="00B82E7D">
        <w:rPr>
          <w:rFonts w:ascii="Traditional Arabic" w:hAnsi="Traditional Arabic" w:cs="Traditional Arabic"/>
          <w:sz w:val="36"/>
          <w:szCs w:val="36"/>
          <w:rtl/>
        </w:rPr>
        <w:t>إن ابني الأول الذي هو حيّ يُرزق،</w:t>
      </w:r>
      <w:r w:rsidR="008F4BA9" w:rsidRPr="00B82E7D">
        <w:rPr>
          <w:rFonts w:ascii="Traditional Arabic" w:hAnsi="Traditional Arabic" w:cs="Traditional Arabic" w:hint="cs"/>
          <w:sz w:val="36"/>
          <w:szCs w:val="36"/>
          <w:rtl/>
        </w:rPr>
        <w:t xml:space="preserve"> والذي اسمه "محمود"، </w:t>
      </w:r>
      <w:r w:rsidR="008F4BA9" w:rsidRPr="00B82E7D">
        <w:rPr>
          <w:rFonts w:ascii="Traditional Arabic" w:hAnsi="Traditional Arabic" w:cs="Traditional Arabic"/>
          <w:sz w:val="36"/>
          <w:szCs w:val="36"/>
          <w:rtl/>
        </w:rPr>
        <w:t xml:space="preserve">أُخبرتُ </w:t>
      </w:r>
      <w:r w:rsidR="008F4BA9" w:rsidRPr="00B82E7D">
        <w:rPr>
          <w:rFonts w:ascii="Traditional Arabic" w:hAnsi="Traditional Arabic" w:cs="Traditional Arabic" w:hint="cs"/>
          <w:sz w:val="36"/>
          <w:szCs w:val="36"/>
          <w:rtl/>
        </w:rPr>
        <w:t>قبل أن يولد</w:t>
      </w:r>
      <w:r w:rsidR="008F4BA9" w:rsidRPr="00B82E7D">
        <w:rPr>
          <w:rFonts w:ascii="Traditional Arabic" w:hAnsi="Traditional Arabic" w:cs="Traditional Arabic"/>
          <w:sz w:val="36"/>
          <w:szCs w:val="36"/>
          <w:rtl/>
        </w:rPr>
        <w:t xml:space="preserve"> بولادته في الكشف</w:t>
      </w:r>
      <w:r w:rsidR="008F4BA9" w:rsidRPr="00B82E7D">
        <w:rPr>
          <w:rFonts w:ascii="Traditional Arabic" w:hAnsi="Traditional Arabic" w:cs="Traditional Arabic" w:hint="cs"/>
          <w:sz w:val="36"/>
          <w:szCs w:val="36"/>
          <w:rtl/>
        </w:rPr>
        <w:t>،</w:t>
      </w:r>
      <w:r w:rsidR="008F4BA9" w:rsidRPr="00B82E7D">
        <w:rPr>
          <w:rFonts w:ascii="Traditional Arabic" w:hAnsi="Traditional Arabic" w:cs="Traditional Arabic"/>
          <w:sz w:val="36"/>
          <w:szCs w:val="36"/>
          <w:rtl/>
        </w:rPr>
        <w:t xml:space="preserve"> ورأيت اسمه مكتوبا على جدار المسجد</w:t>
      </w:r>
      <w:r w:rsidR="008F4BA9" w:rsidRPr="00B82E7D">
        <w:rPr>
          <w:rFonts w:ascii="Traditional Arabic" w:hAnsi="Traditional Arabic" w:cs="Traditional Arabic" w:hint="cs"/>
          <w:sz w:val="36"/>
          <w:szCs w:val="36"/>
          <w:rtl/>
        </w:rPr>
        <w:t xml:space="preserve"> هكذا: </w:t>
      </w:r>
      <w:r w:rsidR="008F4BA9" w:rsidRPr="00B82E7D">
        <w:rPr>
          <w:rFonts w:ascii="Traditional Arabic" w:hAnsi="Traditional Arabic" w:cs="Traditional Arabic"/>
          <w:sz w:val="36"/>
          <w:szCs w:val="36"/>
          <w:rtl/>
        </w:rPr>
        <w:t>"محمود". ف</w:t>
      </w:r>
      <w:r w:rsidR="008F4BA9" w:rsidRPr="00B82E7D">
        <w:rPr>
          <w:rFonts w:ascii="Traditional Arabic" w:hAnsi="Traditional Arabic" w:cs="Traditional Arabic" w:hint="cs"/>
          <w:sz w:val="36"/>
          <w:szCs w:val="36"/>
          <w:rtl/>
        </w:rPr>
        <w:t xml:space="preserve">لنشرِ هذه النبوءة </w:t>
      </w:r>
      <w:r w:rsidR="006E2F69">
        <w:rPr>
          <w:rFonts w:ascii="Traditional Arabic" w:hAnsi="Traditional Arabic" w:cs="Traditional Arabic" w:hint="cs"/>
          <w:sz w:val="36"/>
          <w:szCs w:val="36"/>
          <w:rtl/>
        </w:rPr>
        <w:t>طبعتُ</w:t>
      </w:r>
      <w:r w:rsidR="006E2F69" w:rsidRPr="00B82E7D">
        <w:rPr>
          <w:rFonts w:ascii="Traditional Arabic" w:hAnsi="Traditional Arabic" w:cs="Traditional Arabic"/>
          <w:sz w:val="36"/>
          <w:szCs w:val="36"/>
          <w:rtl/>
        </w:rPr>
        <w:t xml:space="preserve"> </w:t>
      </w:r>
      <w:r w:rsidR="008F4BA9" w:rsidRPr="00B82E7D">
        <w:rPr>
          <w:rFonts w:ascii="Traditional Arabic" w:hAnsi="Traditional Arabic" w:cs="Traditional Arabic"/>
          <w:sz w:val="36"/>
          <w:szCs w:val="36"/>
          <w:rtl/>
        </w:rPr>
        <w:t>إعلانا على الأوراق الخضراء بتاريخ 1/ 12/1888م</w:t>
      </w:r>
      <w:r w:rsidR="008F4BA9" w:rsidRPr="00B82E7D">
        <w:rPr>
          <w:rFonts w:ascii="Traditional Arabic" w:hAnsi="Traditional Arabic" w:cs="Traditional Arabic" w:hint="cs"/>
          <w:sz w:val="36"/>
          <w:szCs w:val="36"/>
          <w:rtl/>
        </w:rPr>
        <w:t>. (</w:t>
      </w:r>
      <w:r w:rsidR="008F4BA9" w:rsidRPr="00B82E7D">
        <w:rPr>
          <w:rFonts w:ascii="Traditional Arabic" w:hAnsi="Traditional Arabic" w:cs="Traditional Arabic"/>
          <w:sz w:val="36"/>
          <w:szCs w:val="36"/>
          <w:rtl/>
        </w:rPr>
        <w:t>ترياق القلوب، الخزائن الروحانية، ج 15، ص 214</w:t>
      </w:r>
      <w:r w:rsidR="008F4BA9" w:rsidRPr="00B82E7D">
        <w:rPr>
          <w:rFonts w:ascii="Traditional Arabic" w:hAnsi="Traditional Arabic" w:cs="Traditional Arabic" w:hint="cs"/>
          <w:sz w:val="36"/>
          <w:szCs w:val="36"/>
          <w:rtl/>
        </w:rPr>
        <w:t>، والتذكرة ص 165 طبعة 1969)</w:t>
      </w:r>
    </w:p>
    <w:p w14:paraId="68CD241C" w14:textId="0C8C9C78" w:rsidR="00926DA6" w:rsidRPr="00B82E7D" w:rsidRDefault="008F4BA9" w:rsidP="00B82E7D">
      <w:pPr>
        <w:bidi/>
        <w:spacing w:after="0" w:line="20" w:lineRule="atLeast"/>
        <w:jc w:val="both"/>
        <w:rPr>
          <w:rFonts w:ascii="Traditional Arabic" w:hAnsi="Traditional Arabic" w:cs="Traditional Arabic"/>
          <w:sz w:val="36"/>
          <w:szCs w:val="36"/>
          <w:rtl/>
        </w:rPr>
      </w:pPr>
      <w:r w:rsidRPr="00B82E7D">
        <w:rPr>
          <w:rFonts w:ascii="Traditional Arabic" w:hAnsi="Traditional Arabic" w:cs="Traditional Arabic" w:hint="cs"/>
          <w:sz w:val="36"/>
          <w:szCs w:val="36"/>
          <w:rtl/>
        </w:rPr>
        <w:t>وبيان هذه النبوءة أن الآريين الهندوس القاطنين في قاديان طلبوا من المسيح الموعود</w:t>
      </w:r>
      <w:r w:rsidR="00817A9D">
        <w:rPr>
          <w:rFonts w:ascii="Traditional Arabic" w:hAnsi="Traditional Arabic" w:cs="Traditional Arabic" w:hint="cs"/>
          <w:sz w:val="36"/>
          <w:szCs w:val="36"/>
          <w:rtl/>
        </w:rPr>
        <w:t xml:space="preserve"> </w:t>
      </w:r>
      <w:r w:rsidR="007D0EA0">
        <w:rPr>
          <w:rFonts w:ascii="Traditional Arabic" w:hAnsi="Traditional Arabic" w:cs="Traditional Arabic"/>
          <w:sz w:val="36"/>
          <w:szCs w:val="36"/>
        </w:rPr>
        <w:sym w:font="AGA Arabesque" w:char="F075"/>
      </w:r>
      <w:r w:rsidRPr="00B82E7D">
        <w:rPr>
          <w:rFonts w:ascii="Traditional Arabic" w:hAnsi="Traditional Arabic" w:cs="Traditional Arabic" w:hint="cs"/>
          <w:sz w:val="36"/>
          <w:szCs w:val="36"/>
          <w:rtl/>
        </w:rPr>
        <w:t xml:space="preserve"> آية، فاعتكف أربعين يوما يدعو الله تعالى في الخلوة طالبا منه آية. فتلقى في شهر يناير 1886 الميلادي وحيًا من الله بالكلمات التالية: سوف تُحَلّ مشكلتك في "هوشياربور". ووفقًا لهذا الوحي سافر المسيح الموعود</w:t>
      </w:r>
      <w:r w:rsidR="00817A9D">
        <w:rPr>
          <w:rFonts w:ascii="Traditional Arabic" w:hAnsi="Traditional Arabic" w:cs="Traditional Arabic" w:hint="cs"/>
          <w:sz w:val="36"/>
          <w:szCs w:val="36"/>
          <w:rtl/>
        </w:rPr>
        <w:t xml:space="preserve"> </w:t>
      </w:r>
      <w:r w:rsidR="007D0EA0">
        <w:rPr>
          <w:rFonts w:ascii="Traditional Arabic" w:hAnsi="Traditional Arabic" w:cs="Traditional Arabic"/>
          <w:sz w:val="36"/>
          <w:szCs w:val="36"/>
        </w:rPr>
        <w:sym w:font="AGA Arabesque" w:char="F075"/>
      </w:r>
      <w:r w:rsidRPr="00B82E7D">
        <w:rPr>
          <w:rFonts w:ascii="Traditional Arabic" w:hAnsi="Traditional Arabic" w:cs="Traditional Arabic" w:hint="cs"/>
          <w:sz w:val="36"/>
          <w:szCs w:val="36"/>
          <w:rtl/>
        </w:rPr>
        <w:t xml:space="preserve"> إلى مدينة "هوشياربور"، وبدأ هنالك الاعتكاف لأربعين يوما. وفي هذا الاعتكاف بشره الله تعالى بابن عظيم الشأن، وقد</w:t>
      </w:r>
      <w:r w:rsidR="00817A9D">
        <w:rPr>
          <w:rFonts w:ascii="Traditional Arabic" w:hAnsi="Traditional Arabic" w:cs="Traditional Arabic" w:hint="cs"/>
          <w:sz w:val="36"/>
          <w:szCs w:val="36"/>
          <w:rtl/>
        </w:rPr>
        <w:t xml:space="preserve"> </w:t>
      </w:r>
      <w:r w:rsidR="007D0EA0">
        <w:rPr>
          <w:rFonts w:ascii="Traditional Arabic" w:hAnsi="Traditional Arabic" w:cs="Traditional Arabic" w:hint="cs"/>
          <w:sz w:val="36"/>
          <w:szCs w:val="36"/>
          <w:rtl/>
        </w:rPr>
        <w:t>أعلنَ</w:t>
      </w:r>
      <w:r w:rsidR="00817A9D">
        <w:rPr>
          <w:rFonts w:ascii="Traditional Arabic" w:hAnsi="Traditional Arabic" w:cs="Traditional Arabic" w:hint="cs"/>
          <w:sz w:val="36"/>
          <w:szCs w:val="36"/>
          <w:rtl/>
        </w:rPr>
        <w:t xml:space="preserve"> </w:t>
      </w:r>
      <w:r w:rsidR="007D0EA0">
        <w:rPr>
          <w:rFonts w:ascii="Traditional Arabic" w:hAnsi="Traditional Arabic" w:cs="Traditional Arabic"/>
          <w:sz w:val="36"/>
          <w:szCs w:val="36"/>
        </w:rPr>
        <w:sym w:font="AGA Arabesque" w:char="F075"/>
      </w:r>
      <w:r w:rsidRPr="00B82E7D">
        <w:rPr>
          <w:rFonts w:ascii="Traditional Arabic" w:hAnsi="Traditional Arabic" w:cs="Traditional Arabic" w:hint="cs"/>
          <w:sz w:val="36"/>
          <w:szCs w:val="36"/>
          <w:rtl/>
        </w:rPr>
        <w:t xml:space="preserve"> بذلك في 20 يناير 1886 عبر إعلان مطبوع. والابن الموعود الذي أُخبر</w:t>
      </w:r>
      <w:r w:rsidR="00817A9D">
        <w:rPr>
          <w:rFonts w:ascii="Traditional Arabic" w:hAnsi="Traditional Arabic" w:cs="Traditional Arabic" w:hint="cs"/>
          <w:sz w:val="36"/>
          <w:szCs w:val="36"/>
          <w:rtl/>
        </w:rPr>
        <w:t xml:space="preserve"> </w:t>
      </w:r>
      <w:r w:rsidR="007D0EA0">
        <w:rPr>
          <w:rFonts w:ascii="Traditional Arabic" w:hAnsi="Traditional Arabic" w:cs="Traditional Arabic"/>
          <w:sz w:val="36"/>
          <w:szCs w:val="36"/>
        </w:rPr>
        <w:sym w:font="AGA Arabesque" w:char="F075"/>
      </w:r>
      <w:r w:rsidRPr="00B82E7D">
        <w:rPr>
          <w:rFonts w:ascii="Traditional Arabic" w:hAnsi="Traditional Arabic" w:cs="Traditional Arabic" w:hint="cs"/>
          <w:sz w:val="36"/>
          <w:szCs w:val="36"/>
          <w:rtl/>
        </w:rPr>
        <w:t xml:space="preserve"> عن ولادته في هذه النبوءة قد نشر حضرته بشأنه مزيدا من التفاصيل في 8 إبريل 1886 بعد تلقي الخبر من الله تعالى، حيث قال:</w:t>
      </w:r>
      <w:r w:rsidR="00817A9D">
        <w:rPr>
          <w:rFonts w:ascii="Traditional Arabic" w:hAnsi="Traditional Arabic" w:cs="Traditional Arabic" w:hint="cs"/>
          <w:sz w:val="36"/>
          <w:szCs w:val="36"/>
          <w:rtl/>
        </w:rPr>
        <w:t xml:space="preserve"> </w:t>
      </w:r>
      <w:r w:rsidRPr="00B82E7D">
        <w:rPr>
          <w:rFonts w:ascii="Traditional Arabic" w:hAnsi="Traditional Arabic" w:cs="Traditional Arabic" w:hint="cs"/>
          <w:sz w:val="36"/>
          <w:szCs w:val="36"/>
          <w:rtl/>
        </w:rPr>
        <w:t>إ</w:t>
      </w:r>
      <w:r w:rsidRPr="00B82E7D">
        <w:rPr>
          <w:rFonts w:ascii="Traditional Arabic" w:hAnsi="Traditional Arabic" w:cs="Traditional Arabic"/>
          <w:sz w:val="36"/>
          <w:szCs w:val="36"/>
          <w:rtl/>
        </w:rPr>
        <w:t>ن ابنا سيولَد قريبا جدا</w:t>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 xml:space="preserve"> ولن يتجاوز مدة حمل واحد. يتبين من ذلك أن ابنا على وشك الولادة</w:t>
      </w:r>
      <w:r w:rsidRPr="00B82E7D">
        <w:rPr>
          <w:rFonts w:ascii="Traditional Arabic" w:hAnsi="Traditional Arabic" w:cs="Traditional Arabic" w:hint="cs"/>
          <w:sz w:val="36"/>
          <w:szCs w:val="36"/>
          <w:rtl/>
        </w:rPr>
        <w:t xml:space="preserve"> غالبا</w:t>
      </w:r>
      <w:r w:rsidRPr="00B82E7D">
        <w:rPr>
          <w:rFonts w:ascii="Traditional Arabic" w:hAnsi="Traditional Arabic" w:cs="Traditional Arabic"/>
          <w:sz w:val="36"/>
          <w:szCs w:val="36"/>
          <w:rtl/>
        </w:rPr>
        <w:t>، أو في حمل قريب منه حتما</w:t>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 xml:space="preserve"> ولكن لم يُكشف</w:t>
      </w:r>
      <w:r w:rsidRPr="00B82E7D">
        <w:rPr>
          <w:rFonts w:ascii="Traditional Arabic" w:hAnsi="Traditional Arabic" w:cs="Traditional Arabic" w:hint="cs"/>
          <w:sz w:val="36"/>
          <w:szCs w:val="36"/>
          <w:rtl/>
        </w:rPr>
        <w:t xml:space="preserve"> عليّ بعد</w:t>
      </w:r>
      <w:r w:rsidRPr="00B82E7D">
        <w:rPr>
          <w:rFonts w:ascii="Traditional Arabic" w:hAnsi="Traditional Arabic" w:cs="Traditional Arabic"/>
          <w:sz w:val="36"/>
          <w:szCs w:val="36"/>
          <w:rtl/>
        </w:rPr>
        <w:t xml:space="preserve"> أن الابن الذي سيولَد الآن هو ذلك الابن الموعود نفسه</w:t>
      </w:r>
      <w:r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 xml:space="preserve"> أم سيولد في وقت آخر في غضون تسع سنوات.</w:t>
      </w:r>
      <w:r w:rsidRPr="00B82E7D">
        <w:rPr>
          <w:rFonts w:ascii="Traditional Arabic" w:hAnsi="Traditional Arabic" w:cs="Traditional Arabic" w:hint="cs"/>
          <w:sz w:val="36"/>
          <w:szCs w:val="36"/>
          <w:rtl/>
        </w:rPr>
        <w:t xml:space="preserve"> (إعلان 8 إبريل 1886، مجموعة الإعلانات المجلد الأول)</w:t>
      </w:r>
    </w:p>
    <w:p w14:paraId="20EF3D03" w14:textId="77777777" w:rsidR="00784F5B" w:rsidRPr="00B82E7D" w:rsidRDefault="00784F5B" w:rsidP="00B82E7D">
      <w:pPr>
        <w:pStyle w:val="Text"/>
        <w:spacing w:line="20" w:lineRule="atLeast"/>
        <w:ind w:firstLine="0"/>
        <w:rPr>
          <w:rFonts w:ascii="Traditional Arabic" w:hAnsi="Traditional Arabic" w:cs="Traditional Arabic"/>
          <w:sz w:val="36"/>
          <w:szCs w:val="36"/>
          <w:lang w:val="en-GB"/>
        </w:rPr>
      </w:pPr>
      <w:r w:rsidRPr="00B82E7D">
        <w:rPr>
          <w:rFonts w:ascii="Traditional Arabic" w:hAnsi="Traditional Arabic" w:cs="Traditional Arabic"/>
          <w:sz w:val="36"/>
          <w:szCs w:val="36"/>
          <w:rtl/>
        </w:rPr>
        <w:t>ف</w:t>
      </w:r>
      <w:r w:rsidRPr="00B82E7D">
        <w:rPr>
          <w:rFonts w:ascii="Traditional Arabic" w:hAnsi="Traditional Arabic" w:cs="Traditional Arabic" w:hint="cs"/>
          <w:sz w:val="36"/>
          <w:szCs w:val="36"/>
          <w:rtl/>
        </w:rPr>
        <w:t xml:space="preserve">قد وُلد </w:t>
      </w:r>
      <w:r w:rsidRPr="00B82E7D">
        <w:rPr>
          <w:rFonts w:ascii="Traditional Arabic" w:hAnsi="Traditional Arabic" w:cs="Traditional Arabic"/>
          <w:sz w:val="36"/>
          <w:szCs w:val="36"/>
          <w:rtl/>
        </w:rPr>
        <w:t>بشير الأول في 7 أغسطس 1887م طبق الخبر الإلهي الذي يقول "سيولد لك ولد</w:t>
      </w:r>
      <w:r w:rsidR="00926DA6" w:rsidRPr="00B82E7D">
        <w:rPr>
          <w:rFonts w:ascii="Traditional Arabic" w:hAnsi="Traditional Arabic" w:cs="Traditional Arabic" w:hint="cs"/>
          <w:sz w:val="36"/>
          <w:szCs w:val="36"/>
          <w:rtl/>
        </w:rPr>
        <w:t>ٌ</w:t>
      </w:r>
      <w:r w:rsidRPr="00B82E7D">
        <w:rPr>
          <w:rFonts w:ascii="Traditional Arabic" w:hAnsi="Traditional Arabic" w:cs="Traditional Arabic"/>
          <w:sz w:val="36"/>
          <w:szCs w:val="36"/>
          <w:rtl/>
        </w:rPr>
        <w:t xml:space="preserve"> قريبًا جدًا"، وبالتالي</w:t>
      </w:r>
      <w:r w:rsidRPr="00B82E7D">
        <w:rPr>
          <w:rFonts w:ascii="Traditional Arabic" w:hAnsi="Traditional Arabic" w:cs="Traditional Arabic" w:hint="cs"/>
          <w:sz w:val="36"/>
          <w:szCs w:val="36"/>
          <w:rtl/>
        </w:rPr>
        <w:t xml:space="preserve"> فإنه </w:t>
      </w:r>
      <w:r w:rsidRPr="00B82E7D">
        <w:rPr>
          <w:rFonts w:ascii="Traditional Arabic" w:hAnsi="Traditional Arabic" w:cs="Traditional Arabic"/>
          <w:sz w:val="36"/>
          <w:szCs w:val="36"/>
          <w:rtl/>
        </w:rPr>
        <w:t>حقق</w:t>
      </w:r>
      <w:r w:rsidRPr="00B82E7D">
        <w:rPr>
          <w:rFonts w:ascii="Traditional Arabic" w:hAnsi="Traditional Arabic" w:cs="Traditional Arabic" w:hint="cs"/>
          <w:sz w:val="36"/>
          <w:szCs w:val="36"/>
          <w:rtl/>
        </w:rPr>
        <w:t xml:space="preserve"> أيضا</w:t>
      </w:r>
      <w:r w:rsidRPr="00B82E7D">
        <w:rPr>
          <w:rFonts w:ascii="Traditional Arabic" w:hAnsi="Traditional Arabic" w:cs="Traditional Arabic"/>
          <w:sz w:val="36"/>
          <w:szCs w:val="36"/>
          <w:rtl/>
        </w:rPr>
        <w:t xml:space="preserve"> الخبر السماوي المذكور في نبوءة 20 فبراير 1886م</w:t>
      </w:r>
      <w:r w:rsidRPr="00B82E7D">
        <w:rPr>
          <w:rFonts w:ascii="Traditional Arabic" w:hAnsi="Traditional Arabic" w:cs="Traditional Arabic" w:hint="cs"/>
          <w:sz w:val="36"/>
          <w:szCs w:val="36"/>
          <w:rtl/>
        </w:rPr>
        <w:t xml:space="preserve"> وهو</w:t>
      </w:r>
      <w:r w:rsidRPr="00B82E7D">
        <w:rPr>
          <w:rFonts w:ascii="Traditional Arabic" w:hAnsi="Traditional Arabic" w:cs="Traditional Arabic"/>
          <w:sz w:val="36"/>
          <w:szCs w:val="36"/>
          <w:rtl/>
        </w:rPr>
        <w:t xml:space="preserve">: "غلام جميل طاهر سينزل ضيفًا عليك"، حيث توفي سريعا في عام 1888م. فأثار المعارضون ضجة كبيرة، لكن </w:t>
      </w:r>
      <w:r w:rsidRPr="00B82E7D">
        <w:rPr>
          <w:rFonts w:ascii="Traditional Arabic" w:hAnsi="Traditional Arabic" w:cs="Traditional Arabic"/>
          <w:sz w:val="36"/>
          <w:szCs w:val="36"/>
          <w:rtl/>
        </w:rPr>
        <w:lastRenderedPageBreak/>
        <w:t xml:space="preserve">الموعود الذي أخبر الله تعالى عنه بأنه "سيولد في وقت آخر خلال مدة تسعة أعوام"، فقد ولد مرزا بشير الدين محمود أحمد </w:t>
      </w:r>
      <w:r w:rsidRPr="00B82E7D">
        <w:rPr>
          <w:rFonts w:ascii="Traditional Arabic" w:hAnsi="Traditional Arabic" w:cs="Traditional Arabic"/>
          <w:sz w:val="36"/>
          <w:szCs w:val="36"/>
        </w:rPr>
        <w:sym w:font="AGA Arabesque" w:char="F074"/>
      </w:r>
      <w:r w:rsidRPr="00B82E7D">
        <w:rPr>
          <w:rFonts w:ascii="Traditional Arabic" w:hAnsi="Traditional Arabic" w:cs="Traditional Arabic" w:hint="cs"/>
          <w:sz w:val="36"/>
          <w:szCs w:val="36"/>
          <w:rtl/>
        </w:rPr>
        <w:t xml:space="preserve"> </w:t>
      </w:r>
      <w:r w:rsidRPr="00B82E7D">
        <w:rPr>
          <w:rFonts w:ascii="Traditional Arabic" w:hAnsi="Traditional Arabic" w:cs="Traditional Arabic"/>
          <w:sz w:val="36"/>
          <w:szCs w:val="36"/>
          <w:rtl/>
        </w:rPr>
        <w:t xml:space="preserve">طبق هذا الخبر الإلهي في 12 يناير 1889م، ونشأ </w:t>
      </w:r>
      <w:r w:rsidRPr="00B82E7D">
        <w:rPr>
          <w:rFonts w:ascii="Traditional Arabic" w:hAnsi="Traditional Arabic" w:cs="Traditional Arabic" w:hint="cs"/>
          <w:sz w:val="36"/>
          <w:szCs w:val="36"/>
          <w:rtl/>
        </w:rPr>
        <w:t>بحسب</w:t>
      </w:r>
      <w:r w:rsidRPr="00B82E7D">
        <w:rPr>
          <w:rFonts w:ascii="Traditional Arabic" w:hAnsi="Traditional Arabic" w:cs="Traditional Arabic"/>
          <w:sz w:val="36"/>
          <w:szCs w:val="36"/>
          <w:rtl/>
        </w:rPr>
        <w:t xml:space="preserve"> البشارات الإلهية. ثم كشف الله تعالى على الخليفة الثاني مرزا بشير الدين محمود أحمد </w:t>
      </w:r>
      <w:r w:rsidRPr="00B82E7D">
        <w:rPr>
          <w:rFonts w:ascii="Traditional Arabic" w:hAnsi="Traditional Arabic" w:cs="Traditional Arabic"/>
          <w:sz w:val="36"/>
          <w:szCs w:val="36"/>
        </w:rPr>
        <w:sym w:font="AGA Arabesque" w:char="F074"/>
      </w:r>
      <w:r w:rsidRPr="00B82E7D">
        <w:rPr>
          <w:rFonts w:ascii="Traditional Arabic" w:hAnsi="Traditional Arabic" w:cs="Traditional Arabic" w:hint="cs"/>
          <w:sz w:val="36"/>
          <w:szCs w:val="36"/>
          <w:rtl/>
        </w:rPr>
        <w:t xml:space="preserve"> </w:t>
      </w:r>
      <w:r w:rsidRPr="00B82E7D">
        <w:rPr>
          <w:rFonts w:ascii="Traditional Arabic" w:hAnsi="Traditional Arabic" w:cs="Traditional Arabic"/>
          <w:sz w:val="36"/>
          <w:szCs w:val="36"/>
          <w:rtl/>
        </w:rPr>
        <w:t>برؤيا عظيمة في ليلة واقعة بين 5</w:t>
      </w:r>
      <w:r w:rsidRPr="00B82E7D">
        <w:rPr>
          <w:rFonts w:ascii="Traditional Arabic" w:hAnsi="Traditional Arabic" w:cs="Traditional Arabic" w:hint="cs"/>
          <w:sz w:val="36"/>
          <w:szCs w:val="36"/>
          <w:rtl/>
        </w:rPr>
        <w:t>و</w:t>
      </w:r>
      <w:r w:rsidRPr="00B82E7D">
        <w:rPr>
          <w:rFonts w:ascii="Traditional Arabic" w:hAnsi="Traditional Arabic" w:cs="Traditional Arabic"/>
          <w:sz w:val="36"/>
          <w:szCs w:val="36"/>
          <w:rtl/>
        </w:rPr>
        <w:t xml:space="preserve">6 يناير 1944م أنه هو الموعود الذي وعد الله به المسيح الموعود </w:t>
      </w:r>
      <w:r w:rsidRPr="00B82E7D">
        <w:rPr>
          <w:rFonts w:ascii="Traditional Arabic" w:hAnsi="Traditional Arabic" w:cs="Traditional Arabic"/>
          <w:sz w:val="36"/>
          <w:szCs w:val="36"/>
        </w:rPr>
        <w:sym w:font="AGA Arabesque" w:char="F075"/>
      </w:r>
      <w:r w:rsidRPr="00B82E7D">
        <w:rPr>
          <w:rFonts w:ascii="Traditional Arabic" w:hAnsi="Traditional Arabic" w:cs="Traditional Arabic"/>
          <w:sz w:val="36"/>
          <w:szCs w:val="36"/>
          <w:rtl/>
        </w:rPr>
        <w:t xml:space="preserve">. إن </w:t>
      </w:r>
      <w:r w:rsidRPr="00B82E7D">
        <w:rPr>
          <w:rFonts w:ascii="Traditional Arabic" w:hAnsi="Traditional Arabic" w:cs="Traditional Arabic" w:hint="cs"/>
          <w:sz w:val="36"/>
          <w:szCs w:val="36"/>
          <w:rtl/>
        </w:rPr>
        <w:t xml:space="preserve">طول </w:t>
      </w:r>
      <w:r w:rsidRPr="00B82E7D">
        <w:rPr>
          <w:rFonts w:ascii="Traditional Arabic" w:hAnsi="Traditional Arabic" w:cs="Traditional Arabic"/>
          <w:sz w:val="36"/>
          <w:szCs w:val="36"/>
          <w:rtl/>
        </w:rPr>
        <w:t>فترة خلافته، وعلمه بالقرآن الكريم، وخدمته للدين، وخدمته للإنسانية، دليل صريح على أنه ذلك الموعود</w:t>
      </w:r>
      <w:r w:rsidRPr="00B82E7D">
        <w:rPr>
          <w:rFonts w:ascii="Traditional Arabic" w:hAnsi="Traditional Arabic" w:cs="Traditional Arabic"/>
          <w:sz w:val="36"/>
          <w:szCs w:val="36"/>
          <w:lang w:val="en-GB"/>
        </w:rPr>
        <w:t>.</w:t>
      </w:r>
      <w:r w:rsidRPr="00B82E7D">
        <w:rPr>
          <w:rFonts w:ascii="Traditional Arabic" w:hAnsi="Traditional Arabic" w:cs="Traditional Arabic"/>
          <w:sz w:val="36"/>
          <w:szCs w:val="36"/>
          <w:rtl/>
          <w:lang w:val="en-GB"/>
        </w:rPr>
        <w:t xml:space="preserve"> </w:t>
      </w:r>
    </w:p>
    <w:p w14:paraId="150452B7" w14:textId="77777777" w:rsidR="00784F5B" w:rsidRPr="00817A9D" w:rsidRDefault="00784F5B" w:rsidP="00B82E7D">
      <w:pPr>
        <w:pStyle w:val="Text"/>
        <w:spacing w:line="20" w:lineRule="atLeast"/>
        <w:ind w:firstLine="0"/>
        <w:rPr>
          <w:rFonts w:ascii="Traditional Arabic" w:hAnsi="Traditional Arabic" w:cs="Traditional Arabic"/>
          <w:b/>
          <w:bCs/>
          <w:sz w:val="36"/>
          <w:szCs w:val="36"/>
        </w:rPr>
      </w:pPr>
      <w:r w:rsidRPr="00817A9D">
        <w:rPr>
          <w:rFonts w:ascii="Traditional Arabic" w:hAnsi="Traditional Arabic" w:cs="Traditional Arabic"/>
          <w:b/>
          <w:bCs/>
          <w:sz w:val="36"/>
          <w:szCs w:val="36"/>
          <w:rtl/>
        </w:rPr>
        <w:t>لقد فاق المقالُ</w:t>
      </w:r>
    </w:p>
    <w:p w14:paraId="61E5F9EA" w14:textId="77777777" w:rsidR="00784F5B" w:rsidRPr="00B82E7D" w:rsidRDefault="00784F5B" w:rsidP="00B82E7D">
      <w:pPr>
        <w:pStyle w:val="Text"/>
        <w:spacing w:line="20" w:lineRule="atLeast"/>
        <w:ind w:firstLine="0"/>
        <w:rPr>
          <w:rFonts w:ascii="Traditional Arabic" w:hAnsi="Traditional Arabic" w:cs="Traditional Arabic"/>
          <w:sz w:val="36"/>
          <w:szCs w:val="36"/>
          <w:rtl/>
        </w:rPr>
      </w:pPr>
      <w:r w:rsidRPr="00B82E7D">
        <w:rPr>
          <w:rFonts w:ascii="Traditional Arabic" w:hAnsi="Traditional Arabic" w:cs="Traditional Arabic"/>
          <w:sz w:val="36"/>
          <w:szCs w:val="36"/>
          <w:rtl/>
        </w:rPr>
        <w:t>ثم فيما يتعلق ب</w:t>
      </w:r>
      <w:r w:rsidRPr="00B82E7D">
        <w:rPr>
          <w:rFonts w:ascii="Traditional Arabic" w:hAnsi="Traditional Arabic" w:cs="Traditional Arabic" w:hint="cs"/>
          <w:sz w:val="36"/>
          <w:szCs w:val="36"/>
          <w:rtl/>
        </w:rPr>
        <w:t xml:space="preserve">آية </w:t>
      </w:r>
      <w:r w:rsidRPr="00B82E7D">
        <w:rPr>
          <w:rFonts w:ascii="Traditional Arabic" w:hAnsi="Traditional Arabic" w:cs="Traditional Arabic"/>
          <w:sz w:val="36"/>
          <w:szCs w:val="36"/>
          <w:rtl/>
        </w:rPr>
        <w:t>تفوق المقال، فقد أُخبر عنه</w:t>
      </w:r>
      <w:r w:rsidRPr="00B82E7D">
        <w:rPr>
          <w:rFonts w:ascii="Traditional Arabic" w:hAnsi="Traditional Arabic" w:cs="Traditional Arabic" w:hint="cs"/>
          <w:sz w:val="36"/>
          <w:szCs w:val="36"/>
          <w:rtl/>
        </w:rPr>
        <w:t>ا</w:t>
      </w:r>
      <w:r w:rsidRPr="00B82E7D">
        <w:rPr>
          <w:rFonts w:ascii="Traditional Arabic" w:hAnsi="Traditional Arabic" w:cs="Traditional Arabic"/>
          <w:sz w:val="36"/>
          <w:szCs w:val="36"/>
          <w:rtl/>
        </w:rPr>
        <w:t xml:space="preserve"> المسيح الموعود </w:t>
      </w:r>
      <w:r w:rsidRPr="00B82E7D">
        <w:rPr>
          <w:rFonts w:ascii="Traditional Arabic" w:hAnsi="Traditional Arabic" w:cs="Traditional Arabic"/>
          <w:sz w:val="36"/>
          <w:szCs w:val="36"/>
        </w:rPr>
        <w:sym w:font="AGA Arabesque" w:char="F075"/>
      </w:r>
      <w:r w:rsidRPr="00B82E7D">
        <w:rPr>
          <w:rFonts w:ascii="Traditional Arabic" w:hAnsi="Traditional Arabic" w:cs="Traditional Arabic"/>
          <w:sz w:val="36"/>
          <w:szCs w:val="36"/>
          <w:rtl/>
        </w:rPr>
        <w:t xml:space="preserve">. وأذكر ذلك بكلمات المسيح الموعود </w:t>
      </w:r>
      <w:r w:rsidRPr="00B82E7D">
        <w:rPr>
          <w:rFonts w:ascii="Traditional Arabic" w:hAnsi="Traditional Arabic" w:cs="Traditional Arabic"/>
          <w:sz w:val="36"/>
          <w:szCs w:val="36"/>
        </w:rPr>
        <w:sym w:font="AGA Arabesque" w:char="F075"/>
      </w:r>
      <w:r w:rsidRPr="00B82E7D">
        <w:rPr>
          <w:rFonts w:ascii="Traditional Arabic" w:hAnsi="Traditional Arabic" w:cs="Traditional Arabic"/>
          <w:sz w:val="36"/>
          <w:szCs w:val="36"/>
          <w:rtl/>
        </w:rPr>
        <w:t>حيث قال:</w:t>
      </w:r>
    </w:p>
    <w:p w14:paraId="4EB17221" w14:textId="5F90BB81" w:rsidR="00784F5B" w:rsidRPr="00B82E7D" w:rsidRDefault="00D027B1" w:rsidP="00B82E7D">
      <w:pPr>
        <w:pStyle w:val="Text"/>
        <w:spacing w:line="20" w:lineRule="atLeast"/>
        <w:ind w:firstLine="0"/>
        <w:rPr>
          <w:rFonts w:ascii="Traditional Arabic" w:hAnsi="Traditional Arabic" w:cs="Traditional Arabic"/>
          <w:sz w:val="36"/>
          <w:szCs w:val="36"/>
          <w:rtl/>
        </w:rPr>
      </w:pPr>
      <w:r>
        <w:rPr>
          <w:rFonts w:ascii="Traditional Arabic" w:hAnsi="Traditional Arabic" w:cs="Traditional Arabic" w:hint="cs"/>
          <w:sz w:val="36"/>
          <w:szCs w:val="36"/>
          <w:rtl/>
          <w:lang w:bidi="ar-EG"/>
        </w:rPr>
        <w:t>"</w:t>
      </w:r>
      <w:r w:rsidR="00784F5B" w:rsidRPr="00B82E7D">
        <w:rPr>
          <w:rFonts w:ascii="Traditional Arabic" w:hAnsi="Traditional Arabic" w:cs="Traditional Arabic"/>
          <w:sz w:val="36"/>
          <w:szCs w:val="36"/>
          <w:rtl/>
        </w:rPr>
        <w:t>ذات مرة جاءني في قاديان هندوسي لا أذكر اسمه وقال: أريد أن أعقد مؤتمرا دينيا. فاكتبْ مقالا حول ميزات دينك حتى يُقرأ في المؤتمر. فاعتذرت عن ذلك، ولكنه أصر كثيرا على أن أكتب شيئا. ولما كنت أعلم يقينا أني لا أستطيع أن أعمل شيئا بقوتي بل لا أملك القوة أصلا، ولا أستطيع أن أنطق بشيء دون أن يُنطقني الله، ولا أقدر على أن</w:t>
      </w:r>
      <w:r w:rsidR="00817A9D">
        <w:rPr>
          <w:rFonts w:ascii="Traditional Arabic" w:hAnsi="Traditional Arabic" w:cs="Traditional Arabic"/>
          <w:sz w:val="36"/>
          <w:szCs w:val="36"/>
          <w:rtl/>
        </w:rPr>
        <w:t xml:space="preserve"> </w:t>
      </w:r>
      <w:r w:rsidR="00E751C4">
        <w:rPr>
          <w:rFonts w:ascii="Traditional Arabic" w:hAnsi="Traditional Arabic" w:cs="Traditional Arabic" w:hint="cs"/>
          <w:sz w:val="36"/>
          <w:szCs w:val="36"/>
          <w:rtl/>
        </w:rPr>
        <w:t>أُري</w:t>
      </w:r>
      <w:r w:rsidR="00E751C4" w:rsidRPr="00B82E7D">
        <w:rPr>
          <w:rFonts w:ascii="Traditional Arabic" w:hAnsi="Traditional Arabic" w:cs="Traditional Arabic"/>
          <w:sz w:val="36"/>
          <w:szCs w:val="36"/>
          <w:rtl/>
        </w:rPr>
        <w:t xml:space="preserve"> </w:t>
      </w:r>
      <w:r w:rsidR="00784F5B" w:rsidRPr="00B82E7D">
        <w:rPr>
          <w:rFonts w:ascii="Traditional Arabic" w:hAnsi="Traditional Arabic" w:cs="Traditional Arabic"/>
          <w:sz w:val="36"/>
          <w:szCs w:val="36"/>
          <w:rtl/>
        </w:rPr>
        <w:t xml:space="preserve">شيئا إلا أن يُرينيه </w:t>
      </w:r>
      <w:r w:rsidR="00784F5B" w:rsidRPr="00B82E7D">
        <w:rPr>
          <w:rFonts w:ascii="Traditional Arabic" w:hAnsi="Traditional Arabic" w:cs="Traditional Arabic"/>
          <w:sz w:val="36"/>
          <w:szCs w:val="36"/>
        </w:rPr>
        <w:sym w:font="AGA Arabesque" w:char="F049"/>
      </w:r>
      <w:r w:rsidR="00784F5B" w:rsidRPr="00B82E7D">
        <w:rPr>
          <w:rFonts w:ascii="Traditional Arabic" w:hAnsi="Traditional Arabic" w:cs="Traditional Arabic"/>
          <w:sz w:val="36"/>
          <w:szCs w:val="36"/>
          <w:rtl/>
        </w:rPr>
        <w:t>؛ دعوت الله تعالى أن يلقي في قلبي مضمون مقال يفوق جميع مقالات ذلك المؤتمر. فوجدت بعد الدعاء أن قوة نُفخت في نفسي، وشعرت بحركة قوة سماوية بداخلي. وجميع الأصدقاء الذين كانوا موجودين</w:t>
      </w:r>
      <w:r w:rsidR="00817A9D">
        <w:rPr>
          <w:rFonts w:ascii="Traditional Arabic" w:hAnsi="Traditional Arabic" w:cs="Traditional Arabic"/>
          <w:sz w:val="36"/>
          <w:szCs w:val="36"/>
          <w:rtl/>
        </w:rPr>
        <w:t xml:space="preserve"> </w:t>
      </w:r>
      <w:r>
        <w:rPr>
          <w:rFonts w:ascii="Traditional Arabic" w:hAnsi="Traditional Arabic" w:cs="Traditional Arabic" w:hint="cs"/>
          <w:sz w:val="36"/>
          <w:szCs w:val="36"/>
          <w:rtl/>
        </w:rPr>
        <w:t>آنذاك</w:t>
      </w:r>
      <w:r w:rsidR="00784F5B" w:rsidRPr="00B82E7D">
        <w:rPr>
          <w:rFonts w:ascii="Traditional Arabic" w:hAnsi="Traditional Arabic" w:cs="Traditional Arabic"/>
          <w:sz w:val="36"/>
          <w:szCs w:val="36"/>
          <w:rtl/>
        </w:rPr>
        <w:t xml:space="preserve"> يعرفون جيدا أني لم أكتب مسودة للمقال. بل أخذت القلم وكتبتُ كل شيء ارتجالا، وكنت أكتب بسرعة هائلة حتى تعذر على الناسخ نسخَه بالسرعة نفسها. وحين أنهيت المقال تلقيت من الله تعالى وحيا جاء فيه: "لقد فاق المقال".</w:t>
      </w:r>
      <w:r>
        <w:rPr>
          <w:rFonts w:ascii="Traditional Arabic" w:hAnsi="Traditional Arabic" w:cs="Traditional Arabic" w:hint="cs"/>
          <w:sz w:val="36"/>
          <w:szCs w:val="36"/>
          <w:rtl/>
        </w:rPr>
        <w:t>"</w:t>
      </w:r>
    </w:p>
    <w:p w14:paraId="7494788E" w14:textId="1365376D" w:rsidR="00D027B1" w:rsidRPr="00817A9D" w:rsidRDefault="00784F5B" w:rsidP="00D027B1">
      <w:pPr>
        <w:pStyle w:val="Text"/>
        <w:spacing w:line="20" w:lineRule="atLeast"/>
        <w:rPr>
          <w:rFonts w:ascii="Traditional Arabic" w:hAnsi="Traditional Arabic" w:cs="Traditional Arabic"/>
          <w:lang w:val="en-GB"/>
        </w:rPr>
      </w:pPr>
      <w:r w:rsidRPr="00B82E7D">
        <w:rPr>
          <w:rFonts w:ascii="Traditional Arabic" w:hAnsi="Traditional Arabic" w:cs="Traditional Arabic"/>
          <w:sz w:val="36"/>
          <w:szCs w:val="36"/>
          <w:rtl/>
        </w:rPr>
        <w:t>فملخص الكلام أنه حين قُرئ المقال في المؤتمر كانت حالة من الوجد مستولية على المستمعين، وكانت أصوات الإعجاب والتقدير تتصاعد من كل حدب وصوب. حتى خرج بصورة عفوية من فم هندوسي كان يترأس الجلسة: لقد فاق المقال جميع المقالات الأخرى. وقد نشرت الجريدة "</w:t>
      </w:r>
      <w:r w:rsidR="00D027B1">
        <w:rPr>
          <w:rFonts w:ascii="Traditional Arabic" w:hAnsi="Traditional Arabic" w:cs="Traditional Arabic" w:hint="cs"/>
          <w:sz w:val="36"/>
          <w:szCs w:val="36"/>
          <w:rtl/>
        </w:rPr>
        <w:t xml:space="preserve"> سيفيل</w:t>
      </w:r>
      <w:r w:rsidR="00D027B1" w:rsidRPr="00B82E7D">
        <w:rPr>
          <w:rFonts w:ascii="Traditional Arabic" w:hAnsi="Traditional Arabic" w:cs="Traditional Arabic"/>
          <w:sz w:val="36"/>
          <w:szCs w:val="36"/>
          <w:rtl/>
        </w:rPr>
        <w:t xml:space="preserve"> </w:t>
      </w:r>
      <w:r w:rsidRPr="00B82E7D">
        <w:rPr>
          <w:rFonts w:ascii="Traditional Arabic" w:hAnsi="Traditional Arabic" w:cs="Traditional Arabic"/>
          <w:sz w:val="36"/>
          <w:szCs w:val="36"/>
          <w:rtl/>
        </w:rPr>
        <w:t xml:space="preserve">أند ملتري غازيت" </w:t>
      </w:r>
      <w:r w:rsidR="00D027B1" w:rsidRPr="00817A9D">
        <w:rPr>
          <w:rFonts w:ascii="Traditional Arabic" w:hAnsi="Traditional Arabic" w:cs="Traditional Arabic"/>
        </w:rPr>
        <w:t>(</w:t>
      </w:r>
      <w:r w:rsidR="00D027B1" w:rsidRPr="00817A9D">
        <w:rPr>
          <w:rFonts w:ascii="Traditional Arabic" w:hAnsi="Traditional Arabic" w:cs="Traditional Arabic"/>
          <w:i/>
          <w:iCs/>
          <w:lang w:val="en-GB"/>
        </w:rPr>
        <w:t>The Civil and Military Gazette)</w:t>
      </w:r>
    </w:p>
    <w:p w14:paraId="087439F4" w14:textId="25F0C1F5" w:rsidR="00784F5B" w:rsidRPr="00B82E7D" w:rsidRDefault="00784F5B" w:rsidP="00B82E7D">
      <w:pPr>
        <w:pStyle w:val="Text"/>
        <w:spacing w:line="20" w:lineRule="atLeast"/>
        <w:ind w:firstLine="0"/>
        <w:rPr>
          <w:rFonts w:ascii="Traditional Arabic" w:hAnsi="Traditional Arabic" w:cs="Traditional Arabic"/>
          <w:sz w:val="36"/>
          <w:szCs w:val="36"/>
          <w:rtl/>
        </w:rPr>
      </w:pPr>
      <w:r w:rsidRPr="00B82E7D">
        <w:rPr>
          <w:rFonts w:ascii="Traditional Arabic" w:hAnsi="Traditional Arabic" w:cs="Traditional Arabic"/>
          <w:sz w:val="36"/>
          <w:szCs w:val="36"/>
          <w:rtl/>
        </w:rPr>
        <w:t>الصادرة في لاهور بالإنجليزية هذا المقالَ شهادةً على تفوقه. كذلك أدلتْ قرابة عشرين جريدة أردية بالشهادة نفسها.</w:t>
      </w:r>
      <w:r w:rsidR="00817A9D">
        <w:rPr>
          <w:rFonts w:ascii="Traditional Arabic" w:hAnsi="Traditional Arabic" w:cs="Traditional Arabic"/>
          <w:sz w:val="36"/>
          <w:szCs w:val="36"/>
          <w:rtl/>
        </w:rPr>
        <w:t xml:space="preserve"> </w:t>
      </w:r>
      <w:r w:rsidRPr="00B82E7D">
        <w:rPr>
          <w:rFonts w:ascii="Traditional Arabic" w:hAnsi="Traditional Arabic" w:cs="Traditional Arabic"/>
          <w:sz w:val="36"/>
          <w:szCs w:val="36"/>
          <w:rtl/>
        </w:rPr>
        <w:t>(حقيقة الوحي، الخزائن الروحانية، ج 22 ص 291-292)</w:t>
      </w:r>
    </w:p>
    <w:p w14:paraId="6DDFF092" w14:textId="77777777" w:rsidR="00784F5B" w:rsidRPr="00B82E7D" w:rsidRDefault="00784F5B" w:rsidP="00B82E7D">
      <w:pPr>
        <w:pStyle w:val="Text"/>
        <w:spacing w:line="20" w:lineRule="atLeast"/>
        <w:ind w:firstLine="0"/>
        <w:rPr>
          <w:rFonts w:ascii="Traditional Arabic" w:hAnsi="Traditional Arabic" w:cs="Traditional Arabic"/>
          <w:sz w:val="36"/>
          <w:szCs w:val="36"/>
          <w:rtl/>
        </w:rPr>
      </w:pPr>
      <w:r w:rsidRPr="00B82E7D">
        <w:rPr>
          <w:rFonts w:ascii="Traditional Arabic" w:hAnsi="Traditional Arabic" w:cs="Traditional Arabic" w:hint="cs"/>
          <w:sz w:val="36"/>
          <w:szCs w:val="36"/>
          <w:rtl/>
        </w:rPr>
        <w:t>كذلك</w:t>
      </w:r>
      <w:r w:rsidRPr="00B82E7D">
        <w:rPr>
          <w:rFonts w:ascii="Traditional Arabic" w:hAnsi="Traditional Arabic" w:cs="Traditional Arabic"/>
          <w:sz w:val="36"/>
          <w:szCs w:val="36"/>
          <w:rtl/>
        </w:rPr>
        <w:t xml:space="preserve"> كانت شهادة أخرى من جريدة إنجليزية "بنجاب أبزرور" أيضا.</w:t>
      </w:r>
    </w:p>
    <w:p w14:paraId="431D1450" w14:textId="77777777" w:rsidR="00784F5B" w:rsidRPr="00B82E7D" w:rsidRDefault="00784F5B" w:rsidP="00B82E7D">
      <w:pPr>
        <w:pStyle w:val="Text"/>
        <w:spacing w:line="20" w:lineRule="atLeast"/>
        <w:ind w:firstLine="0"/>
        <w:rPr>
          <w:rFonts w:ascii="Traditional Arabic" w:hAnsi="Traditional Arabic" w:cs="Traditional Arabic"/>
          <w:sz w:val="36"/>
          <w:szCs w:val="36"/>
          <w:rtl/>
        </w:rPr>
      </w:pPr>
      <w:r w:rsidRPr="00B82E7D">
        <w:rPr>
          <w:rFonts w:ascii="Traditional Arabic" w:hAnsi="Traditional Arabic" w:cs="Traditional Arabic"/>
          <w:sz w:val="36"/>
          <w:szCs w:val="36"/>
          <w:rtl/>
        </w:rPr>
        <w:t xml:space="preserve">يقول المسيح الموعود </w:t>
      </w:r>
      <w:r w:rsidRPr="00B82E7D">
        <w:rPr>
          <w:rFonts w:ascii="Traditional Arabic" w:hAnsi="Traditional Arabic" w:cs="Traditional Arabic"/>
          <w:sz w:val="36"/>
          <w:szCs w:val="36"/>
        </w:rPr>
        <w:sym w:font="AGA Arabesque" w:char="F075"/>
      </w:r>
      <w:r w:rsidRPr="00B82E7D">
        <w:rPr>
          <w:rFonts w:ascii="Traditional Arabic" w:hAnsi="Traditional Arabic" w:cs="Traditional Arabic"/>
          <w:sz w:val="36"/>
          <w:szCs w:val="36"/>
          <w:rtl/>
        </w:rPr>
        <w:t>:</w:t>
      </w:r>
    </w:p>
    <w:p w14:paraId="4DA123E4" w14:textId="5EC84C80" w:rsidR="00784F5B" w:rsidRPr="00B82E7D" w:rsidRDefault="00D027B1" w:rsidP="00B82E7D">
      <w:pPr>
        <w:pStyle w:val="Text"/>
        <w:spacing w:line="20" w:lineRule="atLeast"/>
        <w:ind w:firstLine="0"/>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w:t>
      </w:r>
      <w:r w:rsidR="00784F5B" w:rsidRPr="00B82E7D">
        <w:rPr>
          <w:rFonts w:ascii="Traditional Arabic" w:hAnsi="Traditional Arabic" w:cs="Traditional Arabic"/>
          <w:sz w:val="36"/>
          <w:szCs w:val="36"/>
          <w:rtl/>
        </w:rPr>
        <w:t>مرةً كان هناك خطر كبير على بصري بسبب السكري الذي أنا مصاب به منذ نحو عشرين عاما، لأن في مثل هذه الأمراض هناك خطر كبير</w:t>
      </w:r>
      <w:r w:rsidR="00817A9D">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لحدوث </w:t>
      </w:r>
      <w:r w:rsidRPr="00C10BB6">
        <w:rPr>
          <w:rFonts w:cs="Traditional Arabic" w:hint="cs"/>
          <w:sz w:val="34"/>
          <w:szCs w:val="34"/>
          <w:rtl/>
          <w:lang w:val="en-GB"/>
        </w:rPr>
        <w:t>الزَرَق</w:t>
      </w:r>
      <w:r>
        <w:rPr>
          <w:rStyle w:val="FootnoteReference"/>
          <w:rFonts w:cs="Traditional Arabic"/>
          <w:sz w:val="34"/>
          <w:szCs w:val="34"/>
          <w:rtl/>
          <w:lang w:val="en-GB"/>
        </w:rPr>
        <w:footnoteReference w:id="4"/>
      </w:r>
      <w:r w:rsidR="00784F5B" w:rsidRPr="00B82E7D">
        <w:rPr>
          <w:rFonts w:ascii="Traditional Arabic" w:hAnsi="Traditional Arabic" w:cs="Traditional Arabic"/>
          <w:sz w:val="36"/>
          <w:szCs w:val="36"/>
          <w:rtl/>
        </w:rPr>
        <w:t>. فطمأنني الله تعالى ورزقني السكينة والهدوء فضلا منه ورحمة بوحي نصه: "نزلت الرحمة على ثلاث، العين وعلى الأُخريَيْنِ." أي أُنزِلت الرحمة على ثلاثة أعضاء، العينين وعضوين آخرين لم يُفصح عنهما. وأقول حلفا بالله تعالى إن قدرتي البصرية لا تزال - وقد بلغتُ من العمر قرابة سبعين عاما - كما كانت حين كنت بعمر 15 أو 20 عاما. فهذه الرحمة التي وُعد بها في وحي الله تعالى</w:t>
      </w:r>
      <w:r w:rsidR="00962658">
        <w:rPr>
          <w:rFonts w:ascii="Traditional Arabic" w:hAnsi="Traditional Arabic" w:cs="Traditional Arabic" w:hint="cs"/>
          <w:sz w:val="36"/>
          <w:szCs w:val="36"/>
          <w:rtl/>
        </w:rPr>
        <w:t>"</w:t>
      </w:r>
      <w:r w:rsidR="00784F5B" w:rsidRPr="00B82E7D">
        <w:rPr>
          <w:rFonts w:ascii="Traditional Arabic" w:hAnsi="Traditional Arabic" w:cs="Traditional Arabic"/>
          <w:sz w:val="36"/>
          <w:szCs w:val="36"/>
          <w:rtl/>
        </w:rPr>
        <w:t>. (حقيقة الوحي، الخزائن الروحانية ج22 ص319)</w:t>
      </w:r>
    </w:p>
    <w:p w14:paraId="39EAD212" w14:textId="19353CC8" w:rsidR="00784F5B" w:rsidRPr="00B82E7D" w:rsidRDefault="00784F5B" w:rsidP="00B82E7D">
      <w:pPr>
        <w:pStyle w:val="Text"/>
        <w:spacing w:line="20" w:lineRule="atLeast"/>
        <w:ind w:firstLine="0"/>
        <w:rPr>
          <w:rFonts w:ascii="Traditional Arabic" w:hAnsi="Traditional Arabic" w:cs="Traditional Arabic"/>
          <w:sz w:val="36"/>
          <w:szCs w:val="36"/>
          <w:rtl/>
        </w:rPr>
      </w:pPr>
      <w:r w:rsidRPr="00B82E7D">
        <w:rPr>
          <w:rFonts w:ascii="Traditional Arabic" w:hAnsi="Traditional Arabic" w:cs="Traditional Arabic"/>
          <w:sz w:val="36"/>
          <w:szCs w:val="36"/>
          <w:rtl/>
        </w:rPr>
        <w:t xml:space="preserve">قال المسيح الموعود </w:t>
      </w:r>
      <w:r w:rsidRPr="00B82E7D">
        <w:rPr>
          <w:rFonts w:ascii="Traditional Arabic" w:hAnsi="Traditional Arabic" w:cs="Traditional Arabic"/>
          <w:sz w:val="36"/>
          <w:szCs w:val="36"/>
        </w:rPr>
        <w:sym w:font="AGA Arabesque" w:char="F075"/>
      </w:r>
      <w:r w:rsidRPr="00B82E7D">
        <w:rPr>
          <w:rFonts w:ascii="Traditional Arabic" w:hAnsi="Traditional Arabic" w:cs="Traditional Arabic"/>
          <w:sz w:val="36"/>
          <w:szCs w:val="36"/>
          <w:rtl/>
        </w:rPr>
        <w:t xml:space="preserve">: </w:t>
      </w:r>
      <w:r w:rsidR="00962658">
        <w:rPr>
          <w:rFonts w:ascii="Traditional Arabic" w:hAnsi="Traditional Arabic" w:cs="Traditional Arabic" w:hint="cs"/>
          <w:sz w:val="36"/>
          <w:szCs w:val="36"/>
          <w:rtl/>
        </w:rPr>
        <w:t>"</w:t>
      </w:r>
      <w:r w:rsidRPr="00B82E7D">
        <w:rPr>
          <w:rFonts w:ascii="Traditional Arabic" w:hAnsi="Traditional Arabic" w:cs="Traditional Arabic"/>
          <w:sz w:val="36"/>
          <w:szCs w:val="36"/>
          <w:rtl/>
        </w:rPr>
        <w:t>لقد أُلهم</w:t>
      </w:r>
      <w:r w:rsidR="00D80E33">
        <w:rPr>
          <w:rFonts w:ascii="Traditional Arabic" w:hAnsi="Traditional Arabic" w:cs="Traditional Arabic" w:hint="cs"/>
          <w:sz w:val="36"/>
          <w:szCs w:val="36"/>
          <w:rtl/>
        </w:rPr>
        <w:t>ت</w:t>
      </w:r>
      <w:r w:rsidRPr="00B82E7D">
        <w:rPr>
          <w:rFonts w:ascii="Traditional Arabic" w:hAnsi="Traditional Arabic" w:cs="Traditional Arabic"/>
          <w:sz w:val="36"/>
          <w:szCs w:val="36"/>
          <w:rtl/>
        </w:rPr>
        <w:t xml:space="preserve"> في الساعة الثانية ليلا (وهو يوم 17 أغسطس 1907): "إن خبر رسول الله واقع"، ويبدو منه أن نبوءة </w:t>
      </w:r>
      <w:r w:rsidR="00D80E33">
        <w:rPr>
          <w:rFonts w:ascii="Traditional Arabic" w:hAnsi="Traditional Arabic" w:cs="Traditional Arabic" w:hint="cs"/>
          <w:sz w:val="36"/>
          <w:szCs w:val="36"/>
          <w:rtl/>
        </w:rPr>
        <w:t xml:space="preserve">ما </w:t>
      </w:r>
      <w:r w:rsidRPr="00B82E7D">
        <w:rPr>
          <w:rFonts w:ascii="Traditional Arabic" w:hAnsi="Traditional Arabic" w:cs="Traditional Arabic"/>
          <w:sz w:val="36"/>
          <w:szCs w:val="36"/>
          <w:rtl/>
        </w:rPr>
        <w:t>موشكة على التحقق. تتحقق آية ما في غضون شهرين أو ثلاثة أشهر، الأمر الذي يتبين منه أن أيام نهاية الدنيا قريبة لأنه قد ورد أن آيات متجددة ستظهر في الزمن الأخير. وستظهر آية تلو آية كما تقع حبة بعد حبة إذا قُطع خيط المسبحة. من الغريب حقا أنه لا تخلو أية سنة من ظهور الآيات بل تظهر آية من الآيات في بضعة أشهر حتما. لقد أجمع الأنبياء على أن الآيات ستنزل في الزمن الأخير بكثرة لم يسبق لها نظير</w:t>
      </w:r>
      <w:r w:rsidR="00962658">
        <w:rPr>
          <w:rFonts w:ascii="Traditional Arabic" w:hAnsi="Traditional Arabic" w:cs="Traditional Arabic" w:hint="cs"/>
          <w:sz w:val="36"/>
          <w:szCs w:val="36"/>
          <w:rtl/>
        </w:rPr>
        <w:t>"</w:t>
      </w:r>
      <w:r w:rsidRPr="00B82E7D">
        <w:rPr>
          <w:rFonts w:ascii="Traditional Arabic" w:hAnsi="Traditional Arabic" w:cs="Traditional Arabic"/>
          <w:sz w:val="36"/>
          <w:szCs w:val="36"/>
          <w:rtl/>
        </w:rPr>
        <w:t>. (الح</w:t>
      </w:r>
      <w:r w:rsidR="00962658">
        <w:rPr>
          <w:rFonts w:ascii="Traditional Arabic" w:hAnsi="Traditional Arabic" w:cs="Traditional Arabic" w:hint="cs"/>
          <w:sz w:val="36"/>
          <w:szCs w:val="36"/>
          <w:rtl/>
        </w:rPr>
        <w:t>َ</w:t>
      </w:r>
      <w:r w:rsidRPr="00B82E7D">
        <w:rPr>
          <w:rFonts w:ascii="Traditional Arabic" w:hAnsi="Traditional Arabic" w:cs="Traditional Arabic"/>
          <w:sz w:val="36"/>
          <w:szCs w:val="36"/>
          <w:rtl/>
        </w:rPr>
        <w:t>ک</w:t>
      </w:r>
      <w:r w:rsidR="00962658">
        <w:rPr>
          <w:rFonts w:ascii="Traditional Arabic" w:hAnsi="Traditional Arabic" w:cs="Traditional Arabic" w:hint="cs"/>
          <w:sz w:val="36"/>
          <w:szCs w:val="36"/>
          <w:rtl/>
        </w:rPr>
        <w:t>َ</w:t>
      </w:r>
      <w:r w:rsidRPr="00B82E7D">
        <w:rPr>
          <w:rFonts w:ascii="Traditional Arabic" w:hAnsi="Traditional Arabic" w:cs="Traditional Arabic"/>
          <w:sz w:val="36"/>
          <w:szCs w:val="36"/>
          <w:rtl/>
        </w:rPr>
        <w:t>م ۲4 أغسطس ۱۹۰۷، الملفوظات ج5 ص۲56-۲57)</w:t>
      </w:r>
    </w:p>
    <w:p w14:paraId="0089DA21" w14:textId="77777777" w:rsidR="00784F5B" w:rsidRPr="00B82E7D" w:rsidRDefault="00784F5B" w:rsidP="00B82E7D">
      <w:pPr>
        <w:pStyle w:val="Text"/>
        <w:spacing w:line="20" w:lineRule="atLeast"/>
        <w:ind w:firstLine="0"/>
        <w:rPr>
          <w:rFonts w:ascii="Traditional Arabic" w:hAnsi="Traditional Arabic" w:cs="Traditional Arabic"/>
          <w:sz w:val="36"/>
          <w:szCs w:val="36"/>
        </w:rPr>
      </w:pPr>
      <w:r w:rsidRPr="00B82E7D">
        <w:rPr>
          <w:rFonts w:ascii="Traditional Arabic" w:hAnsi="Traditional Arabic" w:cs="Traditional Arabic"/>
          <w:sz w:val="36"/>
          <w:szCs w:val="36"/>
          <w:rtl/>
        </w:rPr>
        <w:t>والآن في الأخير أقرأ إنذار</w:t>
      </w:r>
      <w:r w:rsidRPr="00B82E7D">
        <w:rPr>
          <w:rFonts w:ascii="Traditional Arabic" w:hAnsi="Traditional Arabic" w:cs="Traditional Arabic" w:hint="cs"/>
          <w:sz w:val="36"/>
          <w:szCs w:val="36"/>
          <w:rtl/>
        </w:rPr>
        <w:t>ًا</w:t>
      </w:r>
      <w:r w:rsidRPr="00B82E7D">
        <w:rPr>
          <w:rFonts w:ascii="Traditional Arabic" w:hAnsi="Traditional Arabic" w:cs="Traditional Arabic"/>
          <w:sz w:val="36"/>
          <w:szCs w:val="36"/>
          <w:rtl/>
        </w:rPr>
        <w:t xml:space="preserve"> </w:t>
      </w:r>
      <w:r w:rsidRPr="00B82E7D">
        <w:rPr>
          <w:rFonts w:ascii="Traditional Arabic" w:hAnsi="Traditional Arabic" w:cs="Traditional Arabic" w:hint="cs"/>
          <w:sz w:val="36"/>
          <w:szCs w:val="36"/>
          <w:rtl/>
        </w:rPr>
        <w:t>ل</w:t>
      </w:r>
      <w:r w:rsidRPr="00B82E7D">
        <w:rPr>
          <w:rFonts w:ascii="Traditional Arabic" w:hAnsi="Traditional Arabic" w:cs="Traditional Arabic"/>
          <w:sz w:val="36"/>
          <w:szCs w:val="36"/>
          <w:rtl/>
        </w:rPr>
        <w:t xml:space="preserve">لمسيح الموعود </w:t>
      </w:r>
      <w:r w:rsidRPr="00B82E7D">
        <w:rPr>
          <w:rFonts w:ascii="Traditional Arabic" w:hAnsi="Traditional Arabic" w:cs="Traditional Arabic"/>
          <w:sz w:val="36"/>
          <w:szCs w:val="36"/>
        </w:rPr>
        <w:sym w:font="AGA Arabesque" w:char="F075"/>
      </w:r>
      <w:r w:rsidRPr="00B82E7D">
        <w:rPr>
          <w:rFonts w:ascii="Traditional Arabic" w:hAnsi="Traditional Arabic" w:cs="Traditional Arabic"/>
          <w:sz w:val="36"/>
          <w:szCs w:val="36"/>
          <w:rtl/>
        </w:rPr>
        <w:t>، يقول حضرته:</w:t>
      </w:r>
    </w:p>
    <w:p w14:paraId="4381D272" w14:textId="35E92B5E" w:rsidR="00784F5B" w:rsidRPr="00B82E7D" w:rsidRDefault="00962658" w:rsidP="00B82E7D">
      <w:pPr>
        <w:tabs>
          <w:tab w:val="left" w:pos="2520"/>
          <w:tab w:val="left" w:pos="7740"/>
        </w:tabs>
        <w:bidi/>
        <w:spacing w:after="0" w:line="20" w:lineRule="atLeast"/>
        <w:jc w:val="both"/>
        <w:rPr>
          <w:rFonts w:ascii="Traditional Arabic" w:hAnsi="Traditional Arabic" w:cs="Traditional Arabic"/>
          <w:sz w:val="36"/>
          <w:szCs w:val="36"/>
          <w:rtl/>
          <w:lang w:bidi="fa-IR"/>
        </w:rPr>
      </w:pPr>
      <w:r>
        <w:rPr>
          <w:rFonts w:ascii="Traditional Arabic" w:hAnsi="Traditional Arabic" w:cs="Traditional Arabic" w:hint="cs"/>
          <w:sz w:val="36"/>
          <w:szCs w:val="36"/>
          <w:rtl/>
        </w:rPr>
        <w:t>"</w:t>
      </w:r>
      <w:r w:rsidR="00784F5B" w:rsidRPr="00B82E7D">
        <w:rPr>
          <w:rFonts w:ascii="Traditional Arabic" w:hAnsi="Traditional Arabic" w:cs="Traditional Arabic"/>
          <w:sz w:val="36"/>
          <w:szCs w:val="36"/>
          <w:rtl/>
        </w:rPr>
        <w:t>أتظنون أنكم ستأمنون... أو تُنقذون أنفسكم بحيلكم؟ كلا، بل ستبطل حينها المكائد الإنسانية كلها... فيا أهل أوروبا! لستم في مأمن، ويا سكان آسيا لستم أيضا في أمان، ويا سكان الجُزُر، لن يقدر إلهٌ زائفٌ على إسعافكم. إنني أرى المدن تتهدم وأجد العمران خرابًا يبابًا. إن ذلك الإله الأحد ظل صامتا إلى مدة، وقد ارتُكِبَت الفواحشُ أمام عينه ولكنه ظل ساكتا، غير أنه سوف يُري الآن وجهه بالجلال. فليسمعْ من كانت لـه أذن واعية أَنَّ ذلك الوقت ليس ببعيد</w:t>
      </w:r>
      <w:r>
        <w:rPr>
          <w:rFonts w:ascii="Traditional Arabic" w:hAnsi="Traditional Arabic" w:cs="Traditional Arabic" w:hint="cs"/>
          <w:sz w:val="36"/>
          <w:szCs w:val="36"/>
          <w:rtl/>
        </w:rPr>
        <w:t>"</w:t>
      </w:r>
      <w:r w:rsidR="00784F5B" w:rsidRPr="00B82E7D">
        <w:rPr>
          <w:rFonts w:ascii="Traditional Arabic" w:hAnsi="Traditional Arabic" w:cs="Traditional Arabic"/>
          <w:sz w:val="36"/>
          <w:szCs w:val="36"/>
          <w:rtl/>
        </w:rPr>
        <w:t>. (حقيقة الوحي، الخزائن الروحانية ج22 ص269)</w:t>
      </w:r>
      <w:r w:rsidR="00784F5B" w:rsidRPr="00B82E7D">
        <w:rPr>
          <w:rFonts w:ascii="Traditional Arabic" w:hAnsi="Traditional Arabic" w:cs="Traditional Arabic"/>
          <w:sz w:val="36"/>
          <w:szCs w:val="36"/>
        </w:rPr>
        <w:tab/>
      </w:r>
      <w:r w:rsidR="00784F5B" w:rsidRPr="00B82E7D">
        <w:rPr>
          <w:rFonts w:ascii="Traditional Arabic" w:hAnsi="Traditional Arabic" w:cs="Traditional Arabic"/>
          <w:sz w:val="36"/>
          <w:szCs w:val="36"/>
          <w:rtl/>
          <w:lang w:bidi="fa-IR"/>
        </w:rPr>
        <w:t xml:space="preserve"> </w:t>
      </w:r>
    </w:p>
    <w:p w14:paraId="66732A91" w14:textId="77777777" w:rsidR="003A5BEF" w:rsidRPr="00B82E7D" w:rsidRDefault="00A27D95" w:rsidP="00B82E7D">
      <w:pPr>
        <w:tabs>
          <w:tab w:val="left" w:pos="2520"/>
          <w:tab w:val="left" w:pos="7740"/>
        </w:tabs>
        <w:bidi/>
        <w:spacing w:after="0" w:line="20" w:lineRule="atLeast"/>
        <w:jc w:val="center"/>
        <w:rPr>
          <w:rFonts w:ascii="Traditional Arabic" w:hAnsi="Traditional Arabic" w:cs="Traditional Arabic"/>
          <w:sz w:val="36"/>
          <w:szCs w:val="36"/>
          <w:rtl/>
        </w:rPr>
      </w:pPr>
      <w:r w:rsidRPr="00B82E7D">
        <w:rPr>
          <w:rFonts w:ascii="Traditional Arabic" w:hAnsi="Traditional Arabic" w:cs="Traditional Arabic" w:hint="cs"/>
          <w:sz w:val="36"/>
          <w:szCs w:val="36"/>
          <w:rtl/>
          <w:lang w:bidi="fa-IR"/>
        </w:rPr>
        <w:t>****</w:t>
      </w:r>
    </w:p>
    <w:sectPr w:rsidR="003A5BEF" w:rsidRPr="00B82E7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71837" w14:textId="77777777" w:rsidR="00D81C0E" w:rsidRDefault="00D81C0E" w:rsidP="00784F5B">
      <w:pPr>
        <w:spacing w:after="0" w:line="240" w:lineRule="auto"/>
      </w:pPr>
      <w:r>
        <w:separator/>
      </w:r>
    </w:p>
  </w:endnote>
  <w:endnote w:type="continuationSeparator" w:id="0">
    <w:p w14:paraId="228BF543" w14:textId="77777777" w:rsidR="00D81C0E" w:rsidRDefault="00D81C0E" w:rsidP="00784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ameel Noori Nastaleeq">
    <w:altName w:val="Arial"/>
    <w:panose1 w:val="0200050300000000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GA Arabesque">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19CE2" w14:textId="77777777" w:rsidR="00D81C0E" w:rsidRDefault="00D81C0E" w:rsidP="00784F5B">
      <w:pPr>
        <w:spacing w:after="0" w:line="240" w:lineRule="auto"/>
      </w:pPr>
      <w:r>
        <w:separator/>
      </w:r>
    </w:p>
  </w:footnote>
  <w:footnote w:type="continuationSeparator" w:id="0">
    <w:p w14:paraId="12675B81" w14:textId="77777777" w:rsidR="00D81C0E" w:rsidRDefault="00D81C0E" w:rsidP="00784F5B">
      <w:pPr>
        <w:spacing w:after="0" w:line="240" w:lineRule="auto"/>
      </w:pPr>
      <w:r>
        <w:continuationSeparator/>
      </w:r>
    </w:p>
  </w:footnote>
  <w:footnote w:id="1">
    <w:p w14:paraId="0E74BB1F" w14:textId="2EF03358" w:rsidR="00F25FF8" w:rsidRPr="00817A9D" w:rsidRDefault="00F25FF8" w:rsidP="00817A9D">
      <w:pPr>
        <w:pStyle w:val="FootnoteText"/>
        <w:bidi/>
        <w:spacing w:after="0" w:line="192" w:lineRule="auto"/>
        <w:ind w:firstLine="95"/>
        <w:rPr>
          <w:rFonts w:ascii="Traditional Arabic" w:hAnsi="Traditional Arabic" w:cs="Traditional Arabic"/>
          <w:sz w:val="30"/>
          <w:szCs w:val="30"/>
          <w:rtl/>
          <w:lang w:bidi="ar-EG"/>
        </w:rPr>
      </w:pPr>
      <w:r w:rsidRPr="00817A9D">
        <w:rPr>
          <w:rStyle w:val="FootnoteReference"/>
          <w:rFonts w:ascii="Traditional Arabic" w:hAnsi="Traditional Arabic" w:cs="Traditional Arabic"/>
          <w:sz w:val="30"/>
          <w:szCs w:val="30"/>
        </w:rPr>
        <w:footnoteRef/>
      </w:r>
      <w:r w:rsidRPr="00817A9D">
        <w:rPr>
          <w:rFonts w:ascii="Traditional Arabic" w:hAnsi="Traditional Arabic" w:cs="Traditional Arabic"/>
          <w:sz w:val="30"/>
          <w:szCs w:val="30"/>
        </w:rPr>
        <w:t xml:space="preserve"> </w:t>
      </w:r>
      <w:r w:rsidRPr="00817A9D">
        <w:rPr>
          <w:rFonts w:ascii="Traditional Arabic" w:hAnsi="Traditional Arabic" w:cs="Traditional Arabic"/>
          <w:sz w:val="30"/>
          <w:szCs w:val="30"/>
          <w:rtl/>
          <w:lang w:bidi="ar-EG"/>
        </w:rPr>
        <w:t>درس : عفا وخفي أثره</w:t>
      </w:r>
    </w:p>
  </w:footnote>
  <w:footnote w:id="2">
    <w:p w14:paraId="4DCF8C85" w14:textId="63F656F6" w:rsidR="00F25FF8" w:rsidRPr="00817A9D" w:rsidRDefault="00F25FF8" w:rsidP="00817A9D">
      <w:pPr>
        <w:pStyle w:val="FootnoteText"/>
        <w:bidi/>
        <w:spacing w:after="0" w:line="192" w:lineRule="auto"/>
        <w:ind w:firstLine="95"/>
        <w:rPr>
          <w:rFonts w:ascii="Traditional Arabic" w:hAnsi="Traditional Arabic" w:cs="Traditional Arabic"/>
          <w:sz w:val="30"/>
          <w:szCs w:val="30"/>
          <w:rtl/>
          <w:lang w:bidi="ar-EG"/>
        </w:rPr>
      </w:pPr>
      <w:r w:rsidRPr="00817A9D">
        <w:rPr>
          <w:rStyle w:val="FootnoteReference"/>
          <w:rFonts w:ascii="Traditional Arabic" w:hAnsi="Traditional Arabic" w:cs="Traditional Arabic"/>
          <w:sz w:val="30"/>
          <w:szCs w:val="30"/>
        </w:rPr>
        <w:footnoteRef/>
      </w:r>
      <w:r w:rsidRPr="00817A9D">
        <w:rPr>
          <w:rFonts w:ascii="Traditional Arabic" w:hAnsi="Traditional Arabic" w:cs="Traditional Arabic"/>
          <w:sz w:val="30"/>
          <w:szCs w:val="30"/>
        </w:rPr>
        <w:t xml:space="preserve"> </w:t>
      </w:r>
      <w:r w:rsidRPr="00817A9D">
        <w:rPr>
          <w:rFonts w:ascii="Traditional Arabic" w:hAnsi="Traditional Arabic" w:cs="Traditional Arabic"/>
          <w:sz w:val="30"/>
          <w:szCs w:val="30"/>
          <w:rtl/>
          <w:lang w:bidi="ar-EG"/>
        </w:rPr>
        <w:t>الوشي : العلامة والنقش</w:t>
      </w:r>
    </w:p>
  </w:footnote>
  <w:footnote w:id="3">
    <w:p w14:paraId="68AA7497" w14:textId="3ACA3B8C" w:rsidR="009911D3" w:rsidRPr="00817A9D" w:rsidRDefault="009911D3" w:rsidP="00817A9D">
      <w:pPr>
        <w:pStyle w:val="FootnoteText"/>
        <w:bidi/>
        <w:spacing w:after="0" w:line="192" w:lineRule="auto"/>
        <w:ind w:firstLine="96"/>
        <w:rPr>
          <w:rFonts w:ascii="Traditional Arabic" w:hAnsi="Traditional Arabic" w:cs="Traditional Arabic"/>
          <w:sz w:val="30"/>
          <w:szCs w:val="30"/>
          <w:rtl/>
          <w:lang w:bidi="ar-EG"/>
        </w:rPr>
      </w:pPr>
      <w:r w:rsidRPr="00817A9D">
        <w:rPr>
          <w:rStyle w:val="FootnoteReference"/>
          <w:rFonts w:ascii="Traditional Arabic" w:hAnsi="Traditional Arabic" w:cs="Traditional Arabic"/>
          <w:sz w:val="30"/>
          <w:szCs w:val="30"/>
        </w:rPr>
        <w:footnoteRef/>
      </w:r>
      <w:r w:rsidRPr="00817A9D">
        <w:rPr>
          <w:rFonts w:ascii="Traditional Arabic" w:hAnsi="Traditional Arabic" w:cs="Traditional Arabic"/>
          <w:sz w:val="30"/>
          <w:szCs w:val="30"/>
          <w:rtl/>
        </w:rPr>
        <w:t>يسرى:</w:t>
      </w:r>
      <w:r w:rsidR="00817A9D">
        <w:rPr>
          <w:rFonts w:ascii="Traditional Arabic" w:hAnsi="Traditional Arabic" w:cs="Traditional Arabic"/>
          <w:sz w:val="30"/>
          <w:szCs w:val="30"/>
          <w:rtl/>
        </w:rPr>
        <w:t xml:space="preserve"> </w:t>
      </w:r>
      <w:r w:rsidRPr="00817A9D">
        <w:rPr>
          <w:rFonts w:ascii="Traditional Arabic" w:hAnsi="Traditional Arabic" w:cs="Traditional Arabic"/>
          <w:sz w:val="30"/>
          <w:szCs w:val="30"/>
          <w:rtl/>
        </w:rPr>
        <w:t>يُرفع ويذهب بالليل</w:t>
      </w:r>
    </w:p>
  </w:footnote>
  <w:footnote w:id="4">
    <w:p w14:paraId="4972AB4E" w14:textId="6A25D43C" w:rsidR="00D027B1" w:rsidRPr="00817A9D" w:rsidRDefault="00D027B1" w:rsidP="00817A9D">
      <w:pPr>
        <w:pStyle w:val="FootnoteText"/>
        <w:bidi/>
        <w:spacing w:after="0" w:line="240" w:lineRule="auto"/>
        <w:ind w:firstLine="0"/>
        <w:rPr>
          <w:rFonts w:ascii="Traditional Arabic" w:hAnsi="Traditional Arabic" w:cs="Traditional Arabic"/>
          <w:sz w:val="30"/>
          <w:szCs w:val="30"/>
          <w:rtl/>
          <w:lang w:bidi="ar-EG"/>
        </w:rPr>
      </w:pPr>
      <w:r w:rsidRPr="00817A9D">
        <w:rPr>
          <w:rStyle w:val="FootnoteReference"/>
          <w:rFonts w:ascii="Traditional Arabic" w:hAnsi="Traditional Arabic" w:cs="Traditional Arabic"/>
          <w:sz w:val="30"/>
          <w:szCs w:val="30"/>
        </w:rPr>
        <w:footnoteRef/>
      </w:r>
      <w:r w:rsidRPr="00817A9D">
        <w:rPr>
          <w:rFonts w:ascii="Traditional Arabic" w:hAnsi="Traditional Arabic" w:cs="Traditional Arabic"/>
          <w:sz w:val="30"/>
          <w:szCs w:val="30"/>
        </w:rPr>
        <w:t xml:space="preserve"> </w:t>
      </w:r>
      <w:r w:rsidRPr="00817A9D">
        <w:rPr>
          <w:rFonts w:ascii="Traditional Arabic" w:hAnsi="Traditional Arabic" w:cs="Traditional Arabic"/>
          <w:sz w:val="30"/>
          <w:szCs w:val="30"/>
          <w:rtl/>
        </w:rPr>
        <w:t>الزرق</w:t>
      </w:r>
      <w:r w:rsidR="00664D1A" w:rsidRPr="00817A9D">
        <w:rPr>
          <w:rFonts w:ascii="Traditional Arabic" w:hAnsi="Traditional Arabic" w:cs="Traditional Arabic"/>
          <w:sz w:val="30"/>
          <w:szCs w:val="30"/>
          <w:rtl/>
        </w:rPr>
        <w:t xml:space="preserve"> </w:t>
      </w:r>
      <w:r w:rsidR="00664D1A" w:rsidRPr="00817A9D">
        <w:rPr>
          <w:rFonts w:ascii="Traditional Arabic" w:hAnsi="Traditional Arabic" w:cs="Traditional Arabic"/>
          <w:sz w:val="30"/>
          <w:szCs w:val="30"/>
          <w:rtl/>
        </w:rPr>
        <w:t>أو المياه الزرقاء(الجلوكوما)</w:t>
      </w:r>
      <w:r w:rsidRPr="00817A9D">
        <w:rPr>
          <w:rFonts w:ascii="Traditional Arabic" w:hAnsi="Traditional Arabic" w:cs="Traditional Arabic"/>
          <w:sz w:val="30"/>
          <w:szCs w:val="30"/>
          <w:rtl/>
        </w:rPr>
        <w:t xml:space="preserve">: هو مرض </w:t>
      </w:r>
      <w:r w:rsidR="00664D1A" w:rsidRPr="00817A9D">
        <w:rPr>
          <w:rFonts w:ascii="Traditional Arabic" w:hAnsi="Traditional Arabic" w:cs="Traditional Arabic"/>
          <w:sz w:val="30"/>
          <w:szCs w:val="30"/>
          <w:rtl/>
        </w:rPr>
        <w:t>يصيب العين نتيجة ارتفاع ضغط العين مما يؤدي إلى تلف العصب البصري وفقدان تدريجي للبصر.</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F51"/>
    <w:rsid w:val="00001572"/>
    <w:rsid w:val="00043DE0"/>
    <w:rsid w:val="00085A56"/>
    <w:rsid w:val="0009590B"/>
    <w:rsid w:val="0013311C"/>
    <w:rsid w:val="001377DB"/>
    <w:rsid w:val="001522EB"/>
    <w:rsid w:val="00153968"/>
    <w:rsid w:val="001A35F9"/>
    <w:rsid w:val="00210B2C"/>
    <w:rsid w:val="00240209"/>
    <w:rsid w:val="00292B9D"/>
    <w:rsid w:val="00294B5A"/>
    <w:rsid w:val="00305EEE"/>
    <w:rsid w:val="00307FFE"/>
    <w:rsid w:val="00316760"/>
    <w:rsid w:val="00325219"/>
    <w:rsid w:val="0034580E"/>
    <w:rsid w:val="00365F51"/>
    <w:rsid w:val="003711CF"/>
    <w:rsid w:val="00376CC8"/>
    <w:rsid w:val="003A5BEF"/>
    <w:rsid w:val="00413DA5"/>
    <w:rsid w:val="00417C5D"/>
    <w:rsid w:val="004620AF"/>
    <w:rsid w:val="004745F2"/>
    <w:rsid w:val="00477D73"/>
    <w:rsid w:val="00497BA5"/>
    <w:rsid w:val="004D0379"/>
    <w:rsid w:val="004D4091"/>
    <w:rsid w:val="00515D6D"/>
    <w:rsid w:val="0051612C"/>
    <w:rsid w:val="005202D2"/>
    <w:rsid w:val="00537967"/>
    <w:rsid w:val="00542729"/>
    <w:rsid w:val="00544DE3"/>
    <w:rsid w:val="005649E8"/>
    <w:rsid w:val="005B7DBD"/>
    <w:rsid w:val="006630E3"/>
    <w:rsid w:val="00664D1A"/>
    <w:rsid w:val="0067464C"/>
    <w:rsid w:val="006772A6"/>
    <w:rsid w:val="006A7110"/>
    <w:rsid w:val="006D0F00"/>
    <w:rsid w:val="006D101F"/>
    <w:rsid w:val="006E0CE5"/>
    <w:rsid w:val="006E2F69"/>
    <w:rsid w:val="00713A13"/>
    <w:rsid w:val="00784F5B"/>
    <w:rsid w:val="007D0EA0"/>
    <w:rsid w:val="007D5F05"/>
    <w:rsid w:val="007F30A9"/>
    <w:rsid w:val="00817A9D"/>
    <w:rsid w:val="00825FA0"/>
    <w:rsid w:val="008448E7"/>
    <w:rsid w:val="008A5B2E"/>
    <w:rsid w:val="008C4474"/>
    <w:rsid w:val="008D662B"/>
    <w:rsid w:val="008F4BA9"/>
    <w:rsid w:val="00926DA6"/>
    <w:rsid w:val="00934AA8"/>
    <w:rsid w:val="00962658"/>
    <w:rsid w:val="009911D3"/>
    <w:rsid w:val="00A11E5F"/>
    <w:rsid w:val="00A27D95"/>
    <w:rsid w:val="00B32C0F"/>
    <w:rsid w:val="00B4492B"/>
    <w:rsid w:val="00B82E7D"/>
    <w:rsid w:val="00BE741B"/>
    <w:rsid w:val="00BF2B5C"/>
    <w:rsid w:val="00CD7A7B"/>
    <w:rsid w:val="00CF68C9"/>
    <w:rsid w:val="00D027B1"/>
    <w:rsid w:val="00D72A37"/>
    <w:rsid w:val="00D746C0"/>
    <w:rsid w:val="00D80E33"/>
    <w:rsid w:val="00D81C0E"/>
    <w:rsid w:val="00DE2FF3"/>
    <w:rsid w:val="00E05E5C"/>
    <w:rsid w:val="00E109BF"/>
    <w:rsid w:val="00E24C4E"/>
    <w:rsid w:val="00E4208A"/>
    <w:rsid w:val="00E65483"/>
    <w:rsid w:val="00E751C4"/>
    <w:rsid w:val="00E90A5D"/>
    <w:rsid w:val="00ED3450"/>
    <w:rsid w:val="00EF040C"/>
    <w:rsid w:val="00F25FF8"/>
    <w:rsid w:val="00F31562"/>
    <w:rsid w:val="00F369E2"/>
    <w:rsid w:val="00F55434"/>
    <w:rsid w:val="00F866D9"/>
    <w:rsid w:val="00F93984"/>
    <w:rsid w:val="00FA03F1"/>
    <w:rsid w:val="00FB1BEF"/>
    <w:rsid w:val="00FE5A5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519E9"/>
  <w15:chartTrackingRefBased/>
  <w15:docId w15:val="{6D67FE97-1820-4517-BF63-AE74E13B6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C0F"/>
  </w:style>
  <w:style w:type="paragraph" w:styleId="Heading1">
    <w:name w:val="heading 1"/>
    <w:basedOn w:val="Normal"/>
    <w:next w:val="Normal"/>
    <w:link w:val="Heading1Char"/>
    <w:uiPriority w:val="9"/>
    <w:qFormat/>
    <w:rsid w:val="00D027B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claude-response-body">
    <w:name w:val="font-claude-response-body"/>
    <w:basedOn w:val="Normal"/>
    <w:rsid w:val="006D101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37967"/>
    <w:rPr>
      <w:b/>
      <w:bCs/>
    </w:rPr>
  </w:style>
  <w:style w:type="paragraph" w:customStyle="1" w:styleId="Text">
    <w:name w:val="Text"/>
    <w:basedOn w:val="Normal"/>
    <w:qFormat/>
    <w:rsid w:val="00537967"/>
    <w:pPr>
      <w:widowControl w:val="0"/>
      <w:bidi/>
      <w:spacing w:after="0" w:line="460" w:lineRule="exact"/>
      <w:ind w:firstLine="720"/>
      <w:jc w:val="both"/>
    </w:pPr>
    <w:rPr>
      <w:rFonts w:ascii="Jameel Noori Nastaleeq" w:eastAsia="Calibri" w:hAnsi="Jameel Noori Nastaleeq" w:cs="Jameel Noori Nastaleeq"/>
      <w:sz w:val="28"/>
      <w:szCs w:val="28"/>
      <w:lang w:val="en-US"/>
    </w:rPr>
  </w:style>
  <w:style w:type="character" w:customStyle="1" w:styleId="FootnoteTextChar">
    <w:name w:val="Footnote Text Char"/>
    <w:basedOn w:val="DefaultParagraphFont"/>
    <w:link w:val="FootnoteText"/>
    <w:uiPriority w:val="99"/>
    <w:semiHidden/>
    <w:rsid w:val="00784F5B"/>
  </w:style>
  <w:style w:type="paragraph" w:styleId="FootnoteText">
    <w:name w:val="footnote text"/>
    <w:basedOn w:val="Normal"/>
    <w:link w:val="FootnoteTextChar"/>
    <w:uiPriority w:val="99"/>
    <w:semiHidden/>
    <w:unhideWhenUsed/>
    <w:rsid w:val="00784F5B"/>
    <w:pPr>
      <w:spacing w:after="200" w:line="276" w:lineRule="auto"/>
      <w:ind w:firstLine="720"/>
      <w:jc w:val="both"/>
    </w:pPr>
  </w:style>
  <w:style w:type="character" w:customStyle="1" w:styleId="FootnoteTextChar1">
    <w:name w:val="Footnote Text Char1"/>
    <w:basedOn w:val="DefaultParagraphFont"/>
    <w:uiPriority w:val="99"/>
    <w:semiHidden/>
    <w:rsid w:val="00784F5B"/>
    <w:rPr>
      <w:sz w:val="20"/>
      <w:szCs w:val="20"/>
    </w:rPr>
  </w:style>
  <w:style w:type="character" w:styleId="FootnoteReference">
    <w:name w:val="footnote reference"/>
    <w:semiHidden/>
    <w:rsid w:val="00784F5B"/>
    <w:rPr>
      <w:vertAlign w:val="superscript"/>
    </w:rPr>
  </w:style>
  <w:style w:type="paragraph" w:styleId="Revision">
    <w:name w:val="Revision"/>
    <w:hidden/>
    <w:uiPriority w:val="99"/>
    <w:semiHidden/>
    <w:rsid w:val="00D72A37"/>
    <w:pPr>
      <w:spacing w:after="0" w:line="240" w:lineRule="auto"/>
    </w:pPr>
  </w:style>
  <w:style w:type="paragraph" w:styleId="BalloonText">
    <w:name w:val="Balloon Text"/>
    <w:basedOn w:val="Normal"/>
    <w:link w:val="BalloonTextChar"/>
    <w:uiPriority w:val="99"/>
    <w:semiHidden/>
    <w:unhideWhenUsed/>
    <w:rsid w:val="00F866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6D9"/>
    <w:rPr>
      <w:rFonts w:ascii="Segoe UI" w:hAnsi="Segoe UI" w:cs="Segoe UI"/>
      <w:sz w:val="18"/>
      <w:szCs w:val="18"/>
    </w:rPr>
  </w:style>
  <w:style w:type="paragraph" w:styleId="Header">
    <w:name w:val="header"/>
    <w:basedOn w:val="Normal"/>
    <w:link w:val="HeaderChar"/>
    <w:uiPriority w:val="99"/>
    <w:unhideWhenUsed/>
    <w:rsid w:val="009911D3"/>
    <w:pPr>
      <w:tabs>
        <w:tab w:val="center" w:pos="4153"/>
        <w:tab w:val="right" w:pos="8306"/>
      </w:tabs>
      <w:spacing w:after="0" w:line="240" w:lineRule="auto"/>
    </w:pPr>
  </w:style>
  <w:style w:type="character" w:customStyle="1" w:styleId="HeaderChar">
    <w:name w:val="Header Char"/>
    <w:basedOn w:val="DefaultParagraphFont"/>
    <w:link w:val="Header"/>
    <w:uiPriority w:val="99"/>
    <w:rsid w:val="009911D3"/>
  </w:style>
  <w:style w:type="paragraph" w:styleId="Footer">
    <w:name w:val="footer"/>
    <w:basedOn w:val="Normal"/>
    <w:link w:val="FooterChar"/>
    <w:uiPriority w:val="99"/>
    <w:unhideWhenUsed/>
    <w:rsid w:val="009911D3"/>
    <w:pPr>
      <w:tabs>
        <w:tab w:val="center" w:pos="4153"/>
        <w:tab w:val="right" w:pos="8306"/>
      </w:tabs>
      <w:spacing w:after="0" w:line="240" w:lineRule="auto"/>
    </w:pPr>
  </w:style>
  <w:style w:type="character" w:customStyle="1" w:styleId="FooterChar">
    <w:name w:val="Footer Char"/>
    <w:basedOn w:val="DefaultParagraphFont"/>
    <w:link w:val="Footer"/>
    <w:uiPriority w:val="99"/>
    <w:rsid w:val="009911D3"/>
  </w:style>
  <w:style w:type="character" w:customStyle="1" w:styleId="Heading1Char">
    <w:name w:val="Heading 1 Char"/>
    <w:basedOn w:val="DefaultParagraphFont"/>
    <w:link w:val="Heading1"/>
    <w:uiPriority w:val="9"/>
    <w:rsid w:val="00D027B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46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8CC43-8241-4666-8A69-E43CD9D5C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2668</Words>
  <Characters>15209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 Naeem</dc:creator>
  <cp:keywords/>
  <dc:description/>
  <cp:lastModifiedBy>Abdul M. Amir</cp:lastModifiedBy>
  <cp:revision>2</cp:revision>
  <dcterms:created xsi:type="dcterms:W3CDTF">2026-02-16T14:34:00Z</dcterms:created>
  <dcterms:modified xsi:type="dcterms:W3CDTF">2026-02-16T14:34:00Z</dcterms:modified>
</cp:coreProperties>
</file>